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57" w:rsidRPr="00D53738" w:rsidRDefault="006E4DB7" w:rsidP="00D53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38">
        <w:rPr>
          <w:rFonts w:ascii="Times New Roman" w:hAnsi="Times New Roman" w:cs="Times New Roman"/>
          <w:b/>
          <w:sz w:val="28"/>
          <w:szCs w:val="28"/>
        </w:rPr>
        <w:t>Технологическая карта занятия по внеурочной деятельности общекультурного направления «ИЗО-студия» в 3 классе.</w:t>
      </w:r>
    </w:p>
    <w:p w:rsidR="006E4DB7" w:rsidRDefault="006E4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учитель изобразительного искусства,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категории, МОУ «Санаторная школа-интернат №6» г. Ярославль</w:t>
      </w:r>
    </w:p>
    <w:p w:rsidR="006E4DB7" w:rsidRPr="00D53738" w:rsidRDefault="006E4DB7" w:rsidP="00D53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38">
        <w:rPr>
          <w:rFonts w:ascii="Times New Roman" w:hAnsi="Times New Roman" w:cs="Times New Roman"/>
          <w:b/>
          <w:sz w:val="28"/>
          <w:szCs w:val="28"/>
        </w:rPr>
        <w:t xml:space="preserve">Тема занятия: Выполнение работы по впечатлению от картины И. Грабаря «Февральская лазурь» в программе </w:t>
      </w:r>
      <w:r w:rsidRPr="00D53738"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D5373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6E4DB7" w:rsidTr="006E4DB7">
        <w:tc>
          <w:tcPr>
            <w:tcW w:w="3936" w:type="dxa"/>
          </w:tcPr>
          <w:p w:rsidR="006E4DB7" w:rsidRDefault="006E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деятельности педагога</w:t>
            </w:r>
          </w:p>
        </w:tc>
        <w:tc>
          <w:tcPr>
            <w:tcW w:w="10850" w:type="dxa"/>
          </w:tcPr>
          <w:p w:rsidR="006E4DB7" w:rsidRPr="006E4DB7" w:rsidRDefault="006E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закрепления знаний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импрессионизм, учить рисовать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передавать впечатления, полученные в жизни; воспитывать бережное отношение к родной природе.</w:t>
            </w:r>
          </w:p>
        </w:tc>
      </w:tr>
      <w:tr w:rsidR="006E4DB7" w:rsidTr="006E4DB7">
        <w:tc>
          <w:tcPr>
            <w:tcW w:w="3936" w:type="dxa"/>
          </w:tcPr>
          <w:p w:rsidR="006E4DB7" w:rsidRDefault="006E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0850" w:type="dxa"/>
          </w:tcPr>
          <w:p w:rsidR="006E4DB7" w:rsidRDefault="006E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учебной задачи</w:t>
            </w:r>
          </w:p>
        </w:tc>
      </w:tr>
      <w:tr w:rsidR="006E4DB7" w:rsidTr="006E4DB7">
        <w:tc>
          <w:tcPr>
            <w:tcW w:w="3936" w:type="dxa"/>
          </w:tcPr>
          <w:p w:rsidR="006E4DB7" w:rsidRDefault="006E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0850" w:type="dxa"/>
          </w:tcPr>
          <w:p w:rsidR="006E4DB7" w:rsidRDefault="006E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закрепление знаний, полученных на уроках изобразительного искусства, расширение представлений о художественных материалах; отработка навыков в передаче своих впечатлений с помощью цвета; выполнят работу по впечатлению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картины И. Грабаря «Февральская лазурь»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ИКТ-технологий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E4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DB7" w:rsidRDefault="006E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учебные действия: познавательные – осознанно и произвольно высказываются в устной форме, извлекают информацию из прослушанного объяснения, анализируют ее, рассматривают репродукци</w:t>
            </w:r>
            <w:r w:rsidR="00115927">
              <w:rPr>
                <w:rFonts w:ascii="Times New Roman" w:hAnsi="Times New Roman" w:cs="Times New Roman"/>
                <w:sz w:val="28"/>
                <w:szCs w:val="28"/>
              </w:rPr>
              <w:t>ю с целью освоения и использования информации; регулятивные – контролируют свои действия, принимают учебную задачу; планируют свои действия по организации своего рабочего места; коммуникативные – участвуют в коллективных и групповых обсуждениях</w:t>
            </w:r>
            <w:r w:rsidR="00241992">
              <w:rPr>
                <w:rFonts w:ascii="Times New Roman" w:hAnsi="Times New Roman" w:cs="Times New Roman"/>
                <w:sz w:val="28"/>
                <w:szCs w:val="28"/>
              </w:rPr>
              <w:t>, строят понятные речевые высказывания, отстаивают собственное мнение.</w:t>
            </w:r>
            <w:proofErr w:type="gramEnd"/>
          </w:p>
          <w:p w:rsidR="00241992" w:rsidRDefault="0024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– положительно относятся к учебе, имеют мотивацию к учебной деятельности.</w:t>
            </w:r>
            <w:proofErr w:type="gramEnd"/>
          </w:p>
        </w:tc>
      </w:tr>
      <w:tr w:rsidR="006E4DB7" w:rsidTr="006E4DB7">
        <w:tc>
          <w:tcPr>
            <w:tcW w:w="3936" w:type="dxa"/>
          </w:tcPr>
          <w:p w:rsidR="006E4DB7" w:rsidRDefault="0024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формы обучения</w:t>
            </w:r>
          </w:p>
        </w:tc>
        <w:tc>
          <w:tcPr>
            <w:tcW w:w="10850" w:type="dxa"/>
          </w:tcPr>
          <w:p w:rsidR="006E4DB7" w:rsidRDefault="0024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практический; индивидуальная, фронтальная, работа в парах</w:t>
            </w:r>
          </w:p>
        </w:tc>
      </w:tr>
      <w:tr w:rsidR="006E4DB7" w:rsidTr="006E4DB7">
        <w:tc>
          <w:tcPr>
            <w:tcW w:w="3936" w:type="dxa"/>
          </w:tcPr>
          <w:p w:rsidR="006E4DB7" w:rsidRDefault="0024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10850" w:type="dxa"/>
          </w:tcPr>
          <w:p w:rsidR="006E4DB7" w:rsidRDefault="0024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Импрессионизм, реализм, дальний и ближний планы, музей, репродукция, техника рисования мазками, средства выразительности в живописи.</w:t>
            </w:r>
          </w:p>
        </w:tc>
      </w:tr>
      <w:tr w:rsidR="006E4DB7" w:rsidTr="006E4DB7">
        <w:tc>
          <w:tcPr>
            <w:tcW w:w="3936" w:type="dxa"/>
          </w:tcPr>
          <w:p w:rsidR="006E4DB7" w:rsidRDefault="0024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Наглядно-демонстрационный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10850" w:type="dxa"/>
          </w:tcPr>
          <w:p w:rsidR="006E4DB7" w:rsidRDefault="0024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Мультимедийная презентация по теме, репродукция картины И. Грабаря «Февральская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лазурь»</w:t>
            </w:r>
          </w:p>
        </w:tc>
      </w:tr>
      <w:tr w:rsidR="006E4DB7" w:rsidTr="006E4DB7">
        <w:tc>
          <w:tcPr>
            <w:tcW w:w="3936" w:type="dxa"/>
          </w:tcPr>
          <w:p w:rsidR="006E4DB7" w:rsidRDefault="0024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Оборудование  </w:t>
            </w:r>
          </w:p>
        </w:tc>
        <w:tc>
          <w:tcPr>
            <w:tcW w:w="10850" w:type="dxa"/>
          </w:tcPr>
          <w:p w:rsidR="006E4DB7" w:rsidRDefault="0024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Ноутбуки, раздаточный материал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карточки с заданием</w:t>
            </w:r>
          </w:p>
        </w:tc>
      </w:tr>
    </w:tbl>
    <w:p w:rsidR="006E4DB7" w:rsidRDefault="00241992" w:rsidP="00241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92">
        <w:rPr>
          <w:rFonts w:ascii="Times New Roman" w:hAnsi="Times New Roman" w:cs="Times New Roman"/>
          <w:b/>
          <w:sz w:val="28"/>
          <w:szCs w:val="28"/>
        </w:rPr>
        <w:t>Организационная структура занятия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584"/>
        <w:gridCol w:w="2232"/>
        <w:gridCol w:w="2130"/>
        <w:gridCol w:w="1842"/>
        <w:gridCol w:w="2552"/>
        <w:gridCol w:w="2551"/>
      </w:tblGrid>
      <w:tr w:rsidR="00F9336F" w:rsidTr="003D7173">
        <w:tc>
          <w:tcPr>
            <w:tcW w:w="2127" w:type="dxa"/>
          </w:tcPr>
          <w:p w:rsidR="00241992" w:rsidRPr="00241992" w:rsidRDefault="00241992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584" w:type="dxa"/>
          </w:tcPr>
          <w:p w:rsidR="00241992" w:rsidRPr="00241992" w:rsidRDefault="00241992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92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2232" w:type="dxa"/>
          </w:tcPr>
          <w:p w:rsidR="00241992" w:rsidRPr="00241992" w:rsidRDefault="00241992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30" w:type="dxa"/>
          </w:tcPr>
          <w:p w:rsidR="00241992" w:rsidRPr="00241992" w:rsidRDefault="00241992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842" w:type="dxa"/>
          </w:tcPr>
          <w:p w:rsidR="00241992" w:rsidRPr="00241992" w:rsidRDefault="00241992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взаимодей</w:t>
            </w:r>
            <w:r w:rsidR="00D537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  <w:tc>
          <w:tcPr>
            <w:tcW w:w="2552" w:type="dxa"/>
          </w:tcPr>
          <w:p w:rsidR="00241992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551" w:type="dxa"/>
          </w:tcPr>
          <w:p w:rsidR="00241992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F9336F" w:rsidTr="003D7173">
        <w:tc>
          <w:tcPr>
            <w:tcW w:w="2127" w:type="dxa"/>
          </w:tcPr>
          <w:p w:rsidR="00241992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584" w:type="dxa"/>
          </w:tcPr>
          <w:p w:rsidR="00241992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Эмоциональная, психологическая и мотивационная подготовка к усвоению материала</w:t>
            </w:r>
          </w:p>
        </w:tc>
        <w:tc>
          <w:tcPr>
            <w:tcW w:w="2232" w:type="dxa"/>
          </w:tcPr>
          <w:p w:rsidR="00241992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готовность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</w:p>
          <w:p w:rsid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Здравствуйте! Давайте начнем наше занятие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 написаны некоторые понятия (импрессионизм, реализм, пейзаж, Игорь Грабарь,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С какими из этих понятий вы знакомы и что они означают?</w:t>
            </w:r>
          </w:p>
          <w:p w:rsidR="0045514E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Теперь, когда мы вспомнили все эти понятия, попробуйте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сформулировать задание, которое предстоит выполнить.</w:t>
            </w:r>
          </w:p>
        </w:tc>
        <w:tc>
          <w:tcPr>
            <w:tcW w:w="2130" w:type="dxa"/>
          </w:tcPr>
          <w:p w:rsidR="00241992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учителя, отвечают на вопросы, формулируют тему</w:t>
            </w:r>
            <w:r w:rsidR="00D53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</w:tc>
        <w:tc>
          <w:tcPr>
            <w:tcW w:w="1842" w:type="dxa"/>
          </w:tcPr>
          <w:p w:rsidR="00241992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241992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положительно относятся к учебе.</w:t>
            </w:r>
          </w:p>
          <w:p w:rsidR="0045514E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                принимают и сохраняют учебную задачу.</w:t>
            </w:r>
          </w:p>
        </w:tc>
        <w:tc>
          <w:tcPr>
            <w:tcW w:w="2551" w:type="dxa"/>
          </w:tcPr>
          <w:p w:rsidR="00241992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14E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F9336F" w:rsidTr="003D7173">
        <w:tc>
          <w:tcPr>
            <w:tcW w:w="2127" w:type="dxa"/>
          </w:tcPr>
          <w:p w:rsidR="00241992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2584" w:type="dxa"/>
          </w:tcPr>
          <w:p w:rsidR="00241992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презентацией по теме занятия</w:t>
            </w:r>
          </w:p>
        </w:tc>
        <w:tc>
          <w:tcPr>
            <w:tcW w:w="2232" w:type="dxa"/>
          </w:tcPr>
          <w:p w:rsidR="00241992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презентацию, проводит беседу о функциях музея, как учреждения культуры.</w:t>
            </w:r>
          </w:p>
          <w:p w:rsid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музей? </w:t>
            </w:r>
          </w:p>
          <w:p w:rsid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музеи Ярославля вы знаете?</w:t>
            </w:r>
          </w:p>
          <w:p w:rsid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могут заниматься посетители музея?</w:t>
            </w:r>
          </w:p>
          <w:p w:rsidR="0045514E" w:rsidRDefault="0045514E" w:rsidP="00F9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 ходе беседы учитель подводит к выводу о том, что музеи имеют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важное 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жизни культурного человека, в музее картины можно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только рассматривать, но и выполнять копии работ </w:t>
            </w:r>
            <w:r w:rsidR="00F96B43">
              <w:rPr>
                <w:rFonts w:ascii="Times New Roman" w:hAnsi="Times New Roman" w:cs="Times New Roman"/>
                <w:sz w:val="28"/>
                <w:szCs w:val="28"/>
              </w:rPr>
              <w:t>известных художников, знакомит обучающихся с репродукцией картины И. Грабаря «Иней», находящейся в коллекции ЯХМ).</w:t>
            </w:r>
          </w:p>
          <w:p w:rsidR="00F96B43" w:rsidRDefault="00F96B43" w:rsidP="00F9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начнем выполнять копию картины И. Грабаря «Февральская лазурь», но нам будут помогать не краски и кисти, а программа</w:t>
            </w:r>
            <w:r w:rsidRPr="00F96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инструменты.</w:t>
            </w:r>
          </w:p>
          <w:p w:rsidR="00F96B43" w:rsidRDefault="00F96B43" w:rsidP="00F9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началом работы давайте повторим правила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компьютером.</w:t>
            </w:r>
          </w:p>
          <w:p w:rsidR="00F96B43" w:rsidRDefault="00F96B43" w:rsidP="00F9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успеем выполнить только часть работы, я предлагаю нарисовать второй план картины. Рисовать мы будем по алгоритму:</w:t>
            </w:r>
          </w:p>
          <w:p w:rsidR="00F96B43" w:rsidRDefault="00F96B43" w:rsidP="00F9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-открыть программу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  <w:p w:rsidR="00F96B43" w:rsidRDefault="00F96B43" w:rsidP="00F9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помощью инструмента «заливка» выполнить фон работы</w:t>
            </w:r>
          </w:p>
          <w:p w:rsidR="00F96B43" w:rsidRDefault="00F96B43" w:rsidP="00F9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-используя инструменты «Кисть-аэрограф» (и разную ее ширину)</w:t>
            </w:r>
            <w:r w:rsidR="00FF755B">
              <w:rPr>
                <w:rFonts w:ascii="Times New Roman" w:hAnsi="Times New Roman" w:cs="Times New Roman"/>
                <w:sz w:val="28"/>
                <w:szCs w:val="28"/>
              </w:rPr>
              <w:t xml:space="preserve">, «палитра» создаем второй план пейзажа – линию горизонта, деревья, небо и </w:t>
            </w:r>
            <w:r w:rsidR="00FF7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работаем над снегом на первом плане картины</w:t>
            </w:r>
          </w:p>
          <w:p w:rsidR="00FF755B" w:rsidRPr="00F96B43" w:rsidRDefault="00FF755B" w:rsidP="00FF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Сохраняем работу на рабочем столе.</w:t>
            </w:r>
          </w:p>
        </w:tc>
        <w:tc>
          <w:tcPr>
            <w:tcW w:w="2130" w:type="dxa"/>
          </w:tcPr>
          <w:p w:rsidR="00241992" w:rsidRPr="00F96B43" w:rsidRDefault="00F96B43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учителя, анализируют информацию, выполняют задание, делают выводы.</w:t>
            </w:r>
          </w:p>
        </w:tc>
        <w:tc>
          <w:tcPr>
            <w:tcW w:w="1842" w:type="dxa"/>
          </w:tcPr>
          <w:p w:rsidR="00241992" w:rsidRPr="00F96B43" w:rsidRDefault="00F96B43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  <w:tc>
          <w:tcPr>
            <w:tcW w:w="2552" w:type="dxa"/>
          </w:tcPr>
          <w:p w:rsidR="00241992" w:rsidRDefault="00F96B43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проявляют интерес к предмету.</w:t>
            </w:r>
          </w:p>
          <w:p w:rsidR="00F96B43" w:rsidRDefault="00F96B43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строят речевое высказывание в устной форме, делятся впечатлениями, извлекают информацию из презентации, анализируют ее.</w:t>
            </w:r>
            <w:proofErr w:type="gramEnd"/>
          </w:p>
          <w:p w:rsidR="00F96B43" w:rsidRDefault="00F96B43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участвуют в коллективных обсуждениях.</w:t>
            </w:r>
          </w:p>
          <w:p w:rsidR="00F96B43" w:rsidRPr="00F96B43" w:rsidRDefault="00F96B43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принимают и сохраняют учебную задачу.</w:t>
            </w:r>
          </w:p>
        </w:tc>
        <w:tc>
          <w:tcPr>
            <w:tcW w:w="2551" w:type="dxa"/>
          </w:tcPr>
          <w:p w:rsidR="00241992" w:rsidRDefault="00241992" w:rsidP="00241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36F" w:rsidTr="003D7173">
        <w:tc>
          <w:tcPr>
            <w:tcW w:w="2127" w:type="dxa"/>
          </w:tcPr>
          <w:p w:rsidR="00241992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практическая деятельность</w:t>
            </w:r>
          </w:p>
        </w:tc>
        <w:tc>
          <w:tcPr>
            <w:tcW w:w="2584" w:type="dxa"/>
          </w:tcPr>
          <w:p w:rsidR="00241992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1группа выполняет копии картины И. Грабаря «Февральская лазурь»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стиле импрессионизм;</w:t>
            </w: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собирает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2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копии картины 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Грабаря «Февральская лазурь»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стиле импрессионизм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755B" w:rsidRP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выполняет работу в парах по карточкам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картины, написанные в стиле импрессионизм)</w:t>
            </w:r>
          </w:p>
        </w:tc>
        <w:tc>
          <w:tcPr>
            <w:tcW w:w="2232" w:type="dxa"/>
          </w:tcPr>
          <w:p w:rsidR="00241992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Проверяет организацию рабочего места</w:t>
            </w: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P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Распределяет класс на группы, организует работу групп, при необходимости консультирует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9336F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</w:t>
            </w:r>
            <w:proofErr w:type="spellStart"/>
            <w:r w:rsidR="00F9336F">
              <w:rPr>
                <w:rFonts w:ascii="Times New Roman" w:hAnsi="Times New Roman" w:cs="Times New Roman"/>
                <w:sz w:val="28"/>
                <w:szCs w:val="28"/>
              </w:rPr>
              <w:t>физкультмину</w:t>
            </w:r>
            <w:proofErr w:type="gramStart"/>
            <w:r w:rsidR="00F933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F93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9336F">
              <w:rPr>
                <w:rFonts w:ascii="Times New Roman" w:hAnsi="Times New Roman" w:cs="Times New Roman"/>
                <w:sz w:val="28"/>
                <w:szCs w:val="28"/>
              </w:rPr>
              <w:t xml:space="preserve"> ку</w:t>
            </w:r>
          </w:p>
        </w:tc>
        <w:tc>
          <w:tcPr>
            <w:tcW w:w="2130" w:type="dxa"/>
          </w:tcPr>
          <w:p w:rsidR="00241992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рабочее место</w:t>
            </w: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5B" w:rsidRP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работу художника, выявляют объекты ближнего и дальнего планов, анализируют различия в изображении, </w:t>
            </w:r>
            <w:r w:rsidR="00F9336F">
              <w:rPr>
                <w:rFonts w:ascii="Times New Roman" w:hAnsi="Times New Roman" w:cs="Times New Roman"/>
                <w:sz w:val="28"/>
                <w:szCs w:val="28"/>
              </w:rPr>
              <w:t xml:space="preserve">цветовую гамму, называют </w:t>
            </w:r>
            <w:r w:rsidR="00F9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оттенки цветов, присутствующих на картине, слушают учителя, проговаривают последовател</w:t>
            </w:r>
            <w:proofErr w:type="gramStart"/>
            <w:r w:rsidR="00F9336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F9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36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="00F9336F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41992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F93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93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дуальная </w:t>
            </w: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336F" w:rsidRPr="00FF755B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дуальная, работа в парах</w:t>
            </w:r>
          </w:p>
        </w:tc>
        <w:tc>
          <w:tcPr>
            <w:tcW w:w="2552" w:type="dxa"/>
          </w:tcPr>
          <w:p w:rsidR="00241992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организует творческое пространство, готовят рабочее место к работе.</w:t>
            </w:r>
          </w:p>
          <w:p w:rsid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сориентированы на ответственное отношение к своему здоровью</w:t>
            </w: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ориентированы на плодотворную работу на уроке, соблюдение норм и правил поведения.</w:t>
            </w: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понимают смысл заданий учителя и принимают учебную задачу, участвуют в коллективных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обсуждениях, отвечают на вопросы.</w:t>
            </w: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умеют удерживать цель деятельности до получения ее результата, планировать решение учебной задачи.</w:t>
            </w:r>
          </w:p>
          <w:p w:rsidR="00F9336F" w:rsidRDefault="00F9336F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умеют анализировать информацию, производить логические мыслительные операции (анализ, сравнение), сравнивать различные объекты: сопоставлять характеристики объектов</w:t>
            </w:r>
            <w:r w:rsidR="00D53738">
              <w:rPr>
                <w:rFonts w:ascii="Times New Roman" w:hAnsi="Times New Roman" w:cs="Times New Roman"/>
                <w:sz w:val="28"/>
                <w:szCs w:val="28"/>
              </w:rPr>
              <w:t xml:space="preserve"> по признакам; воспроизводить по памяти информацию, необходимую для </w:t>
            </w:r>
            <w:r w:rsidR="00D53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учебной задачи.</w:t>
            </w:r>
          </w:p>
          <w:p w:rsidR="00FF755B" w:rsidRP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1992" w:rsidRPr="00FF755B" w:rsidRDefault="00FF755B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</w:t>
            </w:r>
          </w:p>
        </w:tc>
      </w:tr>
      <w:tr w:rsidR="00F9336F" w:rsidTr="003D7173">
        <w:tc>
          <w:tcPr>
            <w:tcW w:w="2127" w:type="dxa"/>
          </w:tcPr>
          <w:p w:rsidR="00241992" w:rsidRPr="0045514E" w:rsidRDefault="0045514E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Итоги, рефлексия</w:t>
            </w:r>
          </w:p>
        </w:tc>
        <w:tc>
          <w:tcPr>
            <w:tcW w:w="2584" w:type="dxa"/>
          </w:tcPr>
          <w:p w:rsidR="00241992" w:rsidRPr="00D53738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результатов работы</w:t>
            </w:r>
          </w:p>
        </w:tc>
        <w:tc>
          <w:tcPr>
            <w:tcW w:w="2232" w:type="dxa"/>
          </w:tcPr>
          <w:p w:rsidR="00241992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беседу по вопросам:</w:t>
            </w:r>
          </w:p>
          <w:p w:rsidR="00D53738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нового вы узнали на занятии?</w:t>
            </w:r>
          </w:p>
          <w:p w:rsidR="00D53738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удалось при выполнении этого задания?</w:t>
            </w:r>
          </w:p>
          <w:p w:rsidR="00D53738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-Постарайтесь сформулировать задание на следующее занятие.</w:t>
            </w:r>
          </w:p>
          <w:p w:rsidR="00D53738" w:rsidRPr="00D53738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241992" w:rsidRPr="00D53738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учителя, отвечают на вопросы</w:t>
            </w:r>
          </w:p>
        </w:tc>
        <w:tc>
          <w:tcPr>
            <w:tcW w:w="1842" w:type="dxa"/>
          </w:tcPr>
          <w:p w:rsidR="00241992" w:rsidRPr="00D53738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Фронталь-ная</w:t>
            </w:r>
            <w:proofErr w:type="spellEnd"/>
            <w:proofErr w:type="gramEnd"/>
          </w:p>
        </w:tc>
        <w:tc>
          <w:tcPr>
            <w:tcW w:w="2552" w:type="dxa"/>
          </w:tcPr>
          <w:p w:rsidR="00241992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оценивают ответы одноклассников.</w:t>
            </w:r>
          </w:p>
          <w:p w:rsidR="00D53738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оценивают свою работу на уроке.</w:t>
            </w:r>
          </w:p>
          <w:p w:rsidR="00D53738" w:rsidRPr="00D53738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излагают свое мнение и аргументируют свою точку зрения.</w:t>
            </w:r>
          </w:p>
        </w:tc>
        <w:tc>
          <w:tcPr>
            <w:tcW w:w="2551" w:type="dxa"/>
          </w:tcPr>
          <w:p w:rsidR="00241992" w:rsidRPr="00D53738" w:rsidRDefault="00D53738" w:rsidP="0024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</w:tc>
      </w:tr>
    </w:tbl>
    <w:p w:rsidR="00241992" w:rsidRPr="00241992" w:rsidRDefault="00241992" w:rsidP="00241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1992" w:rsidRPr="00241992" w:rsidSect="006E4D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C0"/>
    <w:rsid w:val="00115927"/>
    <w:rsid w:val="00241992"/>
    <w:rsid w:val="003D7173"/>
    <w:rsid w:val="0045514E"/>
    <w:rsid w:val="00697357"/>
    <w:rsid w:val="006E4DB7"/>
    <w:rsid w:val="009B72C0"/>
    <w:rsid w:val="00D53738"/>
    <w:rsid w:val="00F9336F"/>
    <w:rsid w:val="00F96B43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изо</cp:lastModifiedBy>
  <cp:revision>3</cp:revision>
  <dcterms:created xsi:type="dcterms:W3CDTF">2017-01-20T05:15:00Z</dcterms:created>
  <dcterms:modified xsi:type="dcterms:W3CDTF">2017-01-20T07:17:00Z</dcterms:modified>
</cp:coreProperties>
</file>