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60" w:rsidRDefault="00F95160" w:rsidP="00F95160">
      <w:pPr>
        <w:pStyle w:val="a3"/>
        <w:spacing w:before="107"/>
        <w:ind w:left="8222" w:right="73"/>
        <w:jc w:val="right"/>
        <w:rPr>
          <w:b w:val="0"/>
          <w:sz w:val="24"/>
        </w:rPr>
      </w:pPr>
      <w:r w:rsidRPr="00F95160">
        <w:rPr>
          <w:b w:val="0"/>
          <w:sz w:val="24"/>
        </w:rPr>
        <w:t xml:space="preserve">Утверждено приказом директора </w:t>
      </w:r>
    </w:p>
    <w:p w:rsidR="00F95160" w:rsidRDefault="00F95160" w:rsidP="00F95160">
      <w:pPr>
        <w:pStyle w:val="a3"/>
        <w:spacing w:before="107"/>
        <w:ind w:left="8222" w:right="73"/>
        <w:jc w:val="right"/>
        <w:rPr>
          <w:b w:val="0"/>
          <w:sz w:val="24"/>
        </w:rPr>
      </w:pPr>
      <w:r w:rsidRPr="00F95160">
        <w:rPr>
          <w:b w:val="0"/>
          <w:sz w:val="24"/>
        </w:rPr>
        <w:t>МОУ «Санаторная школа-интернат №6»</w:t>
      </w:r>
      <w:r>
        <w:rPr>
          <w:b w:val="0"/>
          <w:sz w:val="24"/>
        </w:rPr>
        <w:t xml:space="preserve"> </w:t>
      </w:r>
    </w:p>
    <w:p w:rsidR="00F95160" w:rsidRPr="00F95160" w:rsidRDefault="00F95160" w:rsidP="00F95160">
      <w:pPr>
        <w:pStyle w:val="a3"/>
        <w:spacing w:before="107"/>
        <w:ind w:left="8222" w:right="73"/>
        <w:jc w:val="right"/>
        <w:rPr>
          <w:b w:val="0"/>
          <w:sz w:val="24"/>
        </w:rPr>
      </w:pPr>
      <w:r w:rsidRPr="00F95160">
        <w:rPr>
          <w:b w:val="0"/>
          <w:sz w:val="24"/>
        </w:rPr>
        <w:t>№ 01-10/153 от31.08.2022г.</w:t>
      </w:r>
    </w:p>
    <w:p w:rsidR="000C0C96" w:rsidRDefault="008E2628" w:rsidP="00F95160">
      <w:pPr>
        <w:pStyle w:val="a3"/>
        <w:spacing w:before="107"/>
        <w:ind w:left="567" w:right="-69"/>
        <w:jc w:val="center"/>
      </w:pPr>
      <w:bookmarkStart w:id="0" w:name="_GoBack"/>
      <w:r>
        <w:t>План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отцов</w:t>
      </w:r>
    </w:p>
    <w:p w:rsidR="00F95160" w:rsidRDefault="008E2628" w:rsidP="00F95160">
      <w:pPr>
        <w:pStyle w:val="a3"/>
        <w:spacing w:before="52" w:line="271" w:lineRule="auto"/>
        <w:ind w:left="567" w:right="-69"/>
        <w:jc w:val="center"/>
        <w:rPr>
          <w:spacing w:val="-2"/>
        </w:rPr>
      </w:pPr>
      <w:r>
        <w:rPr>
          <w:spacing w:val="-2"/>
        </w:rPr>
        <w:t>в</w:t>
      </w:r>
      <w:r>
        <w:rPr>
          <w:spacing w:val="-15"/>
        </w:rPr>
        <w:t xml:space="preserve"> </w:t>
      </w:r>
      <w:r w:rsidR="00F95160">
        <w:rPr>
          <w:spacing w:val="-2"/>
        </w:rPr>
        <w:t>МОУ «Санаторная школа-интернат №6»</w:t>
      </w:r>
    </w:p>
    <w:p w:rsidR="000C0C96" w:rsidRDefault="008E2628" w:rsidP="00F95160">
      <w:pPr>
        <w:pStyle w:val="a3"/>
        <w:spacing w:before="52" w:line="271" w:lineRule="auto"/>
        <w:ind w:left="567" w:right="-69"/>
        <w:jc w:val="center"/>
      </w:pP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</w:t>
      </w:r>
      <w:r w:rsidR="00F95160">
        <w:t>2</w:t>
      </w:r>
      <w:r>
        <w:rPr>
          <w:spacing w:val="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202</w:t>
      </w:r>
      <w:r w:rsidR="00F95160">
        <w:t>3</w:t>
      </w:r>
      <w:r>
        <w:rPr>
          <w:spacing w:val="6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год.</w:t>
      </w:r>
    </w:p>
    <w:bookmarkEnd w:id="0"/>
    <w:p w:rsidR="000C0C96" w:rsidRDefault="000C0C96">
      <w:pPr>
        <w:spacing w:before="8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5240"/>
        <w:gridCol w:w="2087"/>
        <w:gridCol w:w="2884"/>
      </w:tblGrid>
      <w:tr w:rsidR="000C0C96" w:rsidTr="00F95160">
        <w:trPr>
          <w:trHeight w:val="534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66" w:lineRule="exact"/>
              <w:ind w:left="27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0C0C96" w:rsidRDefault="008E2628">
            <w:pPr>
              <w:pStyle w:val="TableParagraph"/>
              <w:spacing w:before="2" w:line="247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line="271" w:lineRule="exact"/>
              <w:ind w:left="10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line="271" w:lineRule="exact"/>
              <w:ind w:left="401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0C0C96" w:rsidRDefault="008E2628">
            <w:pPr>
              <w:pStyle w:val="TableParagraph"/>
              <w:spacing w:before="2" w:line="242" w:lineRule="exact"/>
              <w:ind w:left="403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line="266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C0C96" w:rsidTr="00F95160">
        <w:trPr>
          <w:trHeight w:val="580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361" w:lineRule="exact"/>
              <w:ind w:left="209"/>
              <w:rPr>
                <w:rFonts w:ascii="Lucida Sans Unicode"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rFonts w:ascii="Lucida Sans Unicode"/>
                <w:sz w:val="24"/>
              </w:rPr>
              <w:t>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before="12" w:line="274" w:lineRule="exact"/>
              <w:ind w:left="126" w:right="175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работы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отцов.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line="280" w:lineRule="atLeast"/>
              <w:ind w:left="153" w:right="269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0C0C96" w:rsidTr="00F95160">
        <w:trPr>
          <w:trHeight w:val="565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before="3"/>
              <w:ind w:left="126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line="270" w:lineRule="atLeast"/>
              <w:ind w:left="153" w:right="273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0C0C96" w:rsidTr="00F95160">
        <w:trPr>
          <w:trHeight w:val="557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line="274" w:lineRule="exact"/>
              <w:ind w:left="131" w:right="988" w:hanging="5"/>
              <w:rPr>
                <w:sz w:val="24"/>
              </w:rPr>
            </w:pPr>
            <w:r>
              <w:rPr>
                <w:sz w:val="24"/>
              </w:rPr>
              <w:t>Дежурство на школьных мероприятиях,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вечерах.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line="274" w:lineRule="exact"/>
              <w:ind w:left="158" w:right="26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Совета отцов</w:t>
            </w:r>
          </w:p>
        </w:tc>
      </w:tr>
      <w:tr w:rsidR="000C0C96" w:rsidTr="00F95160">
        <w:trPr>
          <w:trHeight w:val="285"/>
        </w:trPr>
        <w:tc>
          <w:tcPr>
            <w:tcW w:w="688" w:type="dxa"/>
          </w:tcPr>
          <w:p w:rsidR="000C0C96" w:rsidRDefault="008E2628">
            <w:pPr>
              <w:pStyle w:val="TableParagraph"/>
              <w:spacing w:before="3" w:line="262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0C0C96" w:rsidTr="00F95160">
        <w:trPr>
          <w:trHeight w:val="1401"/>
        </w:trPr>
        <w:tc>
          <w:tcPr>
            <w:tcW w:w="688" w:type="dxa"/>
          </w:tcPr>
          <w:p w:rsidR="000C0C96" w:rsidRDefault="008E2628">
            <w:pPr>
              <w:pStyle w:val="TableParagraph"/>
              <w:spacing w:before="1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before="1" w:line="242" w:lineRule="auto"/>
              <w:ind w:right="866"/>
              <w:rPr>
                <w:sz w:val="24"/>
              </w:rPr>
            </w:pPr>
            <w:r>
              <w:rPr>
                <w:sz w:val="24"/>
              </w:rPr>
              <w:t>Организация спортивных соревнований,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1" w:line="242" w:lineRule="auto"/>
              <w:ind w:left="118" w:right="558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Февраль </w:t>
            </w:r>
            <w:r>
              <w:rPr>
                <w:spacing w:val="-1"/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line="247" w:lineRule="auto"/>
              <w:ind w:left="153" w:right="402" w:firstLine="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Учителя </w:t>
            </w:r>
            <w:r>
              <w:rPr>
                <w:spacing w:val="-1"/>
                <w:sz w:val="24"/>
              </w:rPr>
              <w:t>физкультуры,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</w:p>
          <w:p w:rsidR="000C0C96" w:rsidRDefault="008E2628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0C0C96" w:rsidRDefault="008E2628">
            <w:pPr>
              <w:pStyle w:val="TableParagraph"/>
              <w:spacing w:line="280" w:lineRule="atLeast"/>
              <w:ind w:left="158" w:right="587"/>
              <w:rPr>
                <w:sz w:val="24"/>
              </w:rPr>
            </w:pP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отцов.</w:t>
            </w:r>
          </w:p>
        </w:tc>
      </w:tr>
      <w:tr w:rsidR="000C0C96" w:rsidTr="00F95160">
        <w:trPr>
          <w:trHeight w:val="837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72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before="3" w:line="237" w:lineRule="auto"/>
              <w:ind w:right="452"/>
              <w:rPr>
                <w:sz w:val="24"/>
              </w:rPr>
            </w:pPr>
            <w:r>
              <w:rPr>
                <w:sz w:val="24"/>
              </w:rPr>
              <w:t>Посещение неблагополучных семей,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</w:p>
          <w:p w:rsidR="000C0C96" w:rsidRDefault="008E2628">
            <w:pPr>
              <w:pStyle w:val="TableParagraph"/>
              <w:spacing w:before="3"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6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8" w:line="237" w:lineRule="auto"/>
              <w:ind w:left="162" w:right="185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0C0C96" w:rsidRDefault="008E2628">
            <w:pPr>
              <w:pStyle w:val="TableParagraph"/>
              <w:spacing w:before="3"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0C0C96" w:rsidTr="00F95160">
        <w:trPr>
          <w:trHeight w:val="1381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69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ind w:right="99" w:firstLine="5"/>
              <w:rPr>
                <w:sz w:val="24"/>
              </w:rPr>
            </w:pPr>
            <w:r>
              <w:rPr>
                <w:sz w:val="24"/>
              </w:rPr>
              <w:t>Профилактическая работа с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нарушающими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0C0C96" w:rsidRDefault="008E2628">
            <w:pPr>
              <w:pStyle w:val="TableParagraph"/>
              <w:spacing w:line="272" w:lineRule="exact"/>
              <w:ind w:left="141" w:right="564" w:firstLine="4"/>
              <w:rPr>
                <w:sz w:val="24"/>
              </w:rPr>
            </w:pPr>
            <w:r>
              <w:rPr>
                <w:sz w:val="24"/>
              </w:rPr>
              <w:t>психотропных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(ПАВ),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3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3"/>
              <w:ind w:left="167" w:right="22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0C0C96" w:rsidTr="00F95160">
        <w:trPr>
          <w:trHeight w:val="1118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74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before="10" w:line="232" w:lineRule="auto"/>
              <w:ind w:left="145" w:right="822" w:firstLine="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8"/>
              <w:ind w:left="128"/>
              <w:rPr>
                <w:sz w:val="24"/>
              </w:rPr>
            </w:pPr>
            <w:r>
              <w:rPr>
                <w:sz w:val="24"/>
              </w:rPr>
              <w:t>Апрель 2022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13"/>
              <w:ind w:left="167" w:right="250" w:firstLine="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0C0C96" w:rsidRDefault="008E2628">
            <w:pPr>
              <w:pStyle w:val="TableParagraph"/>
              <w:spacing w:line="257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отцов.</w:t>
            </w:r>
          </w:p>
        </w:tc>
      </w:tr>
      <w:tr w:rsidR="000C0C96" w:rsidTr="00F95160">
        <w:trPr>
          <w:trHeight w:val="840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70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line="242" w:lineRule="auto"/>
              <w:ind w:left="150" w:right="576"/>
              <w:rPr>
                <w:sz w:val="24"/>
              </w:rPr>
            </w:pPr>
            <w:r>
              <w:rPr>
                <w:sz w:val="24"/>
              </w:rPr>
              <w:t>«Круглый стол» с учащимися, стоящими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0C0C96" w:rsidRDefault="008E2628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преступлений»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8"/>
              <w:ind w:left="133"/>
              <w:rPr>
                <w:sz w:val="24"/>
              </w:rPr>
            </w:pPr>
            <w:r>
              <w:rPr>
                <w:sz w:val="24"/>
              </w:rPr>
              <w:t>Май 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8"/>
              <w:ind w:left="17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0C0C96" w:rsidRDefault="008E2628">
            <w:pPr>
              <w:pStyle w:val="TableParagraph"/>
              <w:spacing w:line="270" w:lineRule="atLeast"/>
              <w:ind w:left="172" w:right="221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0C0C96" w:rsidTr="00F95160">
        <w:trPr>
          <w:trHeight w:val="845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64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line="242" w:lineRule="auto"/>
              <w:ind w:left="150" w:right="164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отцов.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12"/>
              <w:ind w:left="17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0C0C96" w:rsidRDefault="008E2628">
            <w:pPr>
              <w:pStyle w:val="TableParagraph"/>
              <w:spacing w:line="280" w:lineRule="atLeast"/>
              <w:ind w:left="177" w:right="4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руководители.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  <w:tr w:rsidR="000C0C96" w:rsidTr="00F95160">
        <w:trPr>
          <w:trHeight w:val="825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61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spacing w:line="232" w:lineRule="auto"/>
              <w:ind w:left="145" w:right="1071" w:firstLine="10"/>
              <w:rPr>
                <w:sz w:val="24"/>
              </w:rPr>
            </w:pPr>
            <w:r>
              <w:rPr>
                <w:sz w:val="24"/>
              </w:rPr>
              <w:t>Помощь в облагораживании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4"/>
              <w:ind w:right="241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16" w:line="237" w:lineRule="auto"/>
              <w:ind w:left="177" w:right="398"/>
              <w:rPr>
                <w:sz w:val="24"/>
              </w:rPr>
            </w:pPr>
            <w:r>
              <w:rPr>
                <w:sz w:val="24"/>
              </w:rPr>
              <w:t>Члены Совета отцов,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  <w:p w:rsidR="000C0C96" w:rsidRDefault="008E2628">
            <w:pPr>
              <w:pStyle w:val="TableParagraph"/>
              <w:spacing w:line="242" w:lineRule="exact"/>
              <w:ind w:left="182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0C0C96" w:rsidTr="00F95160">
        <w:trPr>
          <w:trHeight w:val="1369"/>
        </w:trPr>
        <w:tc>
          <w:tcPr>
            <w:tcW w:w="688" w:type="dxa"/>
          </w:tcPr>
          <w:p w:rsidR="000C0C96" w:rsidRDefault="008E2628">
            <w:pPr>
              <w:pStyle w:val="TableParagraph"/>
              <w:spacing w:line="262" w:lineRule="exact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240" w:type="dxa"/>
          </w:tcPr>
          <w:p w:rsidR="000C0C96" w:rsidRDefault="008E2628">
            <w:pPr>
              <w:pStyle w:val="TableParagraph"/>
              <w:ind w:left="155" w:right="20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 правонарушений.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отцов.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0C0C96" w:rsidRDefault="008E2628">
            <w:pPr>
              <w:pStyle w:val="TableParagraph"/>
              <w:spacing w:line="268" w:lineRule="exact"/>
              <w:ind w:left="160" w:right="480"/>
              <w:rPr>
                <w:sz w:val="24"/>
              </w:rPr>
            </w:pPr>
            <w:r>
              <w:rPr>
                <w:sz w:val="24"/>
              </w:rPr>
              <w:t>работы за год и составление перспективного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087" w:type="dxa"/>
          </w:tcPr>
          <w:p w:rsidR="000C0C96" w:rsidRDefault="008E2628">
            <w:pPr>
              <w:pStyle w:val="TableParagraph"/>
              <w:spacing w:before="14"/>
              <w:ind w:left="14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84" w:type="dxa"/>
          </w:tcPr>
          <w:p w:rsidR="000C0C96" w:rsidRDefault="008E2628">
            <w:pPr>
              <w:pStyle w:val="TableParagraph"/>
              <w:spacing w:before="24"/>
              <w:ind w:left="186" w:right="241" w:hanging="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</w:tr>
    </w:tbl>
    <w:p w:rsidR="008E2628" w:rsidRDefault="008E2628"/>
    <w:sectPr w:rsidR="008E2628" w:rsidSect="00F95160">
      <w:type w:val="continuous"/>
      <w:pgSz w:w="12010" w:h="16910"/>
      <w:pgMar w:top="568" w:right="78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0C96"/>
    <w:rsid w:val="000C0C96"/>
    <w:rsid w:val="008E2628"/>
    <w:rsid w:val="00F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DA5F"/>
  <w15:docId w15:val="{C690D082-CE87-4D8E-8E60-744559EB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6"/>
    </w:pPr>
  </w:style>
  <w:style w:type="paragraph" w:styleId="a5">
    <w:name w:val="Balloon Text"/>
    <w:basedOn w:val="a"/>
    <w:link w:val="a6"/>
    <w:uiPriority w:val="99"/>
    <w:semiHidden/>
    <w:unhideWhenUsed/>
    <w:rsid w:val="00F951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16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Инга Кальмус</cp:lastModifiedBy>
  <cp:revision>3</cp:revision>
  <cp:lastPrinted>2022-09-29T07:54:00Z</cp:lastPrinted>
  <dcterms:created xsi:type="dcterms:W3CDTF">2022-09-29T08:51:00Z</dcterms:created>
  <dcterms:modified xsi:type="dcterms:W3CDTF">2022-09-29T07:54:00Z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2022-09-29T00:00:00Z</vt:filetime>
  </property>
</Properties>
</file>