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B" w:rsidRPr="00CA3F77" w:rsidRDefault="00C8363B" w:rsidP="00C8363B">
      <w:pPr>
        <w:jc w:val="center"/>
        <w:rPr>
          <w:sz w:val="28"/>
          <w:szCs w:val="28"/>
        </w:rPr>
      </w:pPr>
      <w:r w:rsidRPr="00CA3F77">
        <w:rPr>
          <w:sz w:val="28"/>
          <w:szCs w:val="28"/>
        </w:rPr>
        <w:t>Муниципальное общеобразовательное учреждение</w:t>
      </w:r>
    </w:p>
    <w:p w:rsidR="00C8363B" w:rsidRPr="00CA3F77" w:rsidRDefault="00C8363B" w:rsidP="00C8363B">
      <w:pPr>
        <w:jc w:val="center"/>
        <w:rPr>
          <w:sz w:val="28"/>
          <w:szCs w:val="28"/>
        </w:rPr>
      </w:pPr>
      <w:r w:rsidRPr="00CA3F77">
        <w:rPr>
          <w:sz w:val="28"/>
          <w:szCs w:val="28"/>
        </w:rPr>
        <w:t>«Санаторная школа-интернат № 6»</w:t>
      </w:r>
    </w:p>
    <w:p w:rsidR="00C8363B" w:rsidRPr="00CA3F77" w:rsidRDefault="00C8363B" w:rsidP="00C8363B">
      <w:pPr>
        <w:jc w:val="center"/>
      </w:pPr>
    </w:p>
    <w:p w:rsidR="00C8363B" w:rsidRPr="00CA3F77" w:rsidRDefault="00C8363B" w:rsidP="00C8363B">
      <w:pPr>
        <w:jc w:val="center"/>
        <w:rPr>
          <w:szCs w:val="28"/>
        </w:rPr>
      </w:pPr>
    </w:p>
    <w:p w:rsidR="00C8363B" w:rsidRPr="00CA3F77" w:rsidRDefault="00D973AB" w:rsidP="00C8363B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  <w:r w:rsidRPr="00CA3F77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02912" wp14:editId="37A44EE9">
                <wp:simplePos x="0" y="0"/>
                <wp:positionH relativeFrom="margin">
                  <wp:posOffset>38100</wp:posOffset>
                </wp:positionH>
                <wp:positionV relativeFrom="paragraph">
                  <wp:posOffset>254000</wp:posOffset>
                </wp:positionV>
                <wp:extent cx="6972300" cy="14287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81" w:type="dxa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1"/>
                              <w:gridCol w:w="284"/>
                              <w:gridCol w:w="283"/>
                              <w:gridCol w:w="2586"/>
                              <w:gridCol w:w="283"/>
                              <w:gridCol w:w="3544"/>
                            </w:tblGrid>
                            <w:tr w:rsidR="00C8363B" w:rsidRPr="001F5BB8" w:rsidTr="001F5BB8">
                              <w:tc>
                                <w:tcPr>
                                  <w:tcW w:w="3401" w:type="dxa"/>
                                  <w:hideMark/>
                                </w:tcPr>
                                <w:p w:rsidR="00C8363B" w:rsidRPr="001F5BB8" w:rsidRDefault="00C8363B" w:rsidP="00B510B3">
                                  <w:pPr>
                                    <w:snapToGrid w:val="0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b/>
                                      <w:color w:val="000000"/>
                                      <w:spacing w:val="-1"/>
                                    </w:rPr>
                                    <w:t>Рассмотрена</w:t>
                                  </w: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на заседании 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>школьного методического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>объединения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Протокол № 1  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>от 2</w:t>
                                  </w:r>
                                  <w:r w:rsidR="00D973AB">
                                    <w:rPr>
                                      <w:color w:val="000000"/>
                                      <w:spacing w:val="-2"/>
                                    </w:rPr>
                                    <w:t>7</w:t>
                                  </w: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>.08.2022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overflowPunct w:val="0"/>
                                    <w:rPr>
                                      <w:color w:val="000000"/>
                                      <w:spacing w:val="-2"/>
                                    </w:rPr>
                                  </w:pPr>
                                  <w:r w:rsidRPr="001F5BB8"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hideMark/>
                                </w:tcPr>
                                <w:p w:rsidR="00C8363B" w:rsidRPr="001F5BB8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  <w:r w:rsidRPr="001F5BB8"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C8363B" w:rsidRPr="001F5BB8" w:rsidRDefault="00C8363B" w:rsidP="00B510B3">
                                  <w:pPr>
                                    <w:overflowPunct w:val="0"/>
                                    <w:rPr>
                                      <w:b/>
                                    </w:rPr>
                                  </w:pPr>
                                  <w:r w:rsidRPr="001F5BB8">
                                    <w:rPr>
                                      <w:b/>
                                    </w:rPr>
                                    <w:t>Принята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overflowPunct w:val="0"/>
                                  </w:pPr>
                                  <w:r w:rsidRPr="001F5BB8">
                                    <w:t xml:space="preserve"> на заседании</w:t>
                                  </w:r>
                                </w:p>
                                <w:p w:rsidR="00C8363B" w:rsidRPr="001F5BB8" w:rsidRDefault="00C8363B" w:rsidP="00B510B3">
                                  <w:pPr>
                                    <w:overflowPunct w:val="0"/>
                                  </w:pPr>
                                  <w:r w:rsidRPr="001F5BB8">
                                    <w:t>медико-педагогического совета</w:t>
                                  </w:r>
                                </w:p>
                                <w:p w:rsidR="00C8363B" w:rsidRDefault="00C8363B" w:rsidP="004542CD">
                                  <w:pPr>
                                    <w:overflowPunct w:val="0"/>
                                  </w:pPr>
                                  <w:r w:rsidRPr="001F5BB8">
                                    <w:t xml:space="preserve">Протокол №1  </w:t>
                                  </w:r>
                                </w:p>
                                <w:p w:rsidR="00C8363B" w:rsidRPr="001F5BB8" w:rsidRDefault="00C8363B" w:rsidP="00D973AB">
                                  <w:pPr>
                                    <w:overflowPunct w:val="0"/>
                                  </w:pPr>
                                  <w:r w:rsidRPr="001F5BB8">
                                    <w:t>от 2</w:t>
                                  </w:r>
                                  <w:r w:rsidR="00D973AB">
                                    <w:t>7</w:t>
                                  </w:r>
                                  <w:r w:rsidRPr="001F5BB8">
                                    <w:t>.08.2022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C8363B" w:rsidRPr="001F5BB8" w:rsidRDefault="00D973AB" w:rsidP="00B510B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="00C8363B" w:rsidRPr="001F5BB8">
                                    <w:rPr>
                                      <w:b/>
                                    </w:rPr>
                                    <w:t>Утверждена</w:t>
                                  </w:r>
                                </w:p>
                                <w:p w:rsidR="00C8363B" w:rsidRPr="001F5BB8" w:rsidRDefault="00D973AB" w:rsidP="00B510B3">
                                  <w:r>
                                    <w:t xml:space="preserve">            </w:t>
                                  </w:r>
                                  <w:r w:rsidR="00C8363B" w:rsidRPr="001F5BB8">
                                    <w:t xml:space="preserve">Приказом   директора   </w:t>
                                  </w:r>
                                </w:p>
                                <w:p w:rsidR="00C8363B" w:rsidRPr="001F5BB8" w:rsidRDefault="00C8363B" w:rsidP="00B510B3">
                                  <w:r w:rsidRPr="001F5BB8">
                                    <w:t xml:space="preserve">    </w:t>
                                  </w:r>
                                  <w:r w:rsidR="00D973AB">
                                    <w:t xml:space="preserve">        от  31.08</w:t>
                                  </w:r>
                                  <w:r w:rsidRPr="001F5BB8">
                                    <w:t>.2022</w:t>
                                  </w:r>
                                </w:p>
                                <w:p w:rsidR="00C8363B" w:rsidRPr="001F5BB8" w:rsidRDefault="00D973AB" w:rsidP="00B510B3">
                                  <w:r>
                                    <w:t xml:space="preserve">            </w:t>
                                  </w:r>
                                  <w:r w:rsidR="00C8363B" w:rsidRPr="001F5BB8">
                                    <w:t xml:space="preserve"> №  </w:t>
                                  </w:r>
                                  <w:r>
                                    <w:t>10-10/173</w:t>
                                  </w:r>
                                </w:p>
                                <w:p w:rsidR="00C8363B" w:rsidRPr="001F5BB8" w:rsidRDefault="00C8363B" w:rsidP="00B510B3">
                                  <w:r w:rsidRPr="001F5BB8">
                                    <w:t xml:space="preserve">                              </w:t>
                                  </w:r>
                                </w:p>
                                <w:p w:rsidR="00C8363B" w:rsidRPr="001F5BB8" w:rsidRDefault="00C8363B" w:rsidP="00B510B3"/>
                                <w:p w:rsidR="00C8363B" w:rsidRPr="001F5BB8" w:rsidRDefault="00C8363B" w:rsidP="00B510B3"/>
                                <w:p w:rsidR="00C8363B" w:rsidRPr="001F5BB8" w:rsidRDefault="00C8363B" w:rsidP="00B510B3"/>
                                <w:p w:rsidR="00C8363B" w:rsidRPr="001F5BB8" w:rsidRDefault="00C8363B" w:rsidP="00B510B3">
                                  <w:r w:rsidRPr="001F5BB8"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C8363B" w:rsidTr="001F5BB8">
                              <w:trPr>
                                <w:gridAfter w:val="1"/>
                                <w:wAfter w:w="3544" w:type="dxa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 w:rsidR="00C8363B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363B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C8363B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</w:p>
                              </w:tc>
                            </w:tr>
                            <w:tr w:rsidR="00C8363B" w:rsidTr="001F5BB8">
                              <w:trPr>
                                <w:gridAfter w:val="1"/>
                                <w:wAfter w:w="3544" w:type="dxa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 w:rsidR="00C8363B" w:rsidRDefault="00C8363B" w:rsidP="00B510B3"/>
                              </w:tc>
                              <w:tc>
                                <w:tcPr>
                                  <w:tcW w:w="283" w:type="dxa"/>
                                </w:tcPr>
                                <w:p w:rsidR="00C8363B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C8363B" w:rsidRDefault="00C8363B" w:rsidP="00B510B3">
                                  <w:pPr>
                                    <w:overflowPunct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C8363B" w:rsidRDefault="00C8363B" w:rsidP="00C836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pt;margin-top:20pt;width:549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10381" w:type="dxa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1"/>
                        <w:gridCol w:w="284"/>
                        <w:gridCol w:w="283"/>
                        <w:gridCol w:w="2586"/>
                        <w:gridCol w:w="283"/>
                        <w:gridCol w:w="3544"/>
                      </w:tblGrid>
                      <w:tr w:rsidR="00C8363B" w:rsidRPr="001F5BB8" w:rsidTr="001F5BB8">
                        <w:tc>
                          <w:tcPr>
                            <w:tcW w:w="3401" w:type="dxa"/>
                            <w:hideMark/>
                          </w:tcPr>
                          <w:p w:rsidR="00C8363B" w:rsidRPr="001F5BB8" w:rsidRDefault="00C8363B" w:rsidP="00B510B3">
                            <w:pPr>
                              <w:snapToGrid w:val="0"/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b/>
                                <w:color w:val="000000"/>
                                <w:spacing w:val="-1"/>
                              </w:rPr>
                              <w:t>Рассмотрена</w:t>
                            </w: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:rsidR="00C8363B" w:rsidRPr="001F5BB8" w:rsidRDefault="00C8363B" w:rsidP="00B510B3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 xml:space="preserve">на заседании </w:t>
                            </w:r>
                          </w:p>
                          <w:p w:rsidR="00C8363B" w:rsidRPr="001F5BB8" w:rsidRDefault="00C8363B" w:rsidP="00B510B3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>школьного методического</w:t>
                            </w:r>
                          </w:p>
                          <w:p w:rsidR="00C8363B" w:rsidRPr="001F5BB8" w:rsidRDefault="00C8363B" w:rsidP="00B510B3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>объединения</w:t>
                            </w:r>
                          </w:p>
                          <w:p w:rsidR="00C8363B" w:rsidRPr="001F5BB8" w:rsidRDefault="00C8363B" w:rsidP="00B510B3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 xml:space="preserve">Протокол № 1  </w:t>
                            </w:r>
                          </w:p>
                          <w:p w:rsidR="00C8363B" w:rsidRPr="001F5BB8" w:rsidRDefault="00C8363B" w:rsidP="00B510B3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>от 2</w:t>
                            </w:r>
                            <w:r w:rsidR="00D973AB">
                              <w:rPr>
                                <w:color w:val="000000"/>
                                <w:spacing w:val="-2"/>
                              </w:rPr>
                              <w:t>7</w:t>
                            </w: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>.08.2022</w:t>
                            </w:r>
                          </w:p>
                          <w:p w:rsidR="00C8363B" w:rsidRPr="001F5BB8" w:rsidRDefault="00C8363B" w:rsidP="00B510B3">
                            <w:pPr>
                              <w:overflowPunct w:val="0"/>
                              <w:rPr>
                                <w:color w:val="000000"/>
                                <w:spacing w:val="-2"/>
                              </w:rPr>
                            </w:pPr>
                            <w:r w:rsidRPr="001F5BB8">
                              <w:rPr>
                                <w:color w:val="000000"/>
                                <w:spacing w:val="-2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84" w:type="dxa"/>
                            <w:hideMark/>
                          </w:tcPr>
                          <w:p w:rsidR="00C8363B" w:rsidRPr="001F5BB8" w:rsidRDefault="00C8363B" w:rsidP="00B510B3">
                            <w:pPr>
                              <w:overflowPunct w:val="0"/>
                              <w:snapToGrid w:val="0"/>
                            </w:pPr>
                            <w:r w:rsidRPr="001F5BB8"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C8363B" w:rsidRPr="001F5BB8" w:rsidRDefault="00C8363B" w:rsidP="00B510B3">
                            <w:pPr>
                              <w:overflowPunct w:val="0"/>
                              <w:rPr>
                                <w:b/>
                              </w:rPr>
                            </w:pPr>
                            <w:r w:rsidRPr="001F5BB8">
                              <w:rPr>
                                <w:b/>
                              </w:rPr>
                              <w:t>Принята</w:t>
                            </w:r>
                          </w:p>
                          <w:p w:rsidR="00C8363B" w:rsidRPr="001F5BB8" w:rsidRDefault="00C8363B" w:rsidP="00B510B3">
                            <w:pPr>
                              <w:overflowPunct w:val="0"/>
                            </w:pPr>
                            <w:r w:rsidRPr="001F5BB8">
                              <w:t xml:space="preserve"> на заседании</w:t>
                            </w:r>
                          </w:p>
                          <w:p w:rsidR="00C8363B" w:rsidRPr="001F5BB8" w:rsidRDefault="00C8363B" w:rsidP="00B510B3">
                            <w:pPr>
                              <w:overflowPunct w:val="0"/>
                            </w:pPr>
                            <w:r w:rsidRPr="001F5BB8">
                              <w:t>медико-педагогического совета</w:t>
                            </w:r>
                          </w:p>
                          <w:p w:rsidR="00C8363B" w:rsidRDefault="00C8363B" w:rsidP="004542CD">
                            <w:pPr>
                              <w:overflowPunct w:val="0"/>
                            </w:pPr>
                            <w:r w:rsidRPr="001F5BB8">
                              <w:t xml:space="preserve">Протокол №1  </w:t>
                            </w:r>
                          </w:p>
                          <w:p w:rsidR="00C8363B" w:rsidRPr="001F5BB8" w:rsidRDefault="00C8363B" w:rsidP="00D973AB">
                            <w:pPr>
                              <w:overflowPunct w:val="0"/>
                            </w:pPr>
                            <w:r w:rsidRPr="001F5BB8">
                              <w:t>от 2</w:t>
                            </w:r>
                            <w:r w:rsidR="00D973AB">
                              <w:t>7</w:t>
                            </w:r>
                            <w:r w:rsidRPr="001F5BB8">
                              <w:t>.08.2022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C8363B" w:rsidRPr="001F5BB8" w:rsidRDefault="00D973AB" w:rsidP="00B510B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C8363B" w:rsidRPr="001F5BB8">
                              <w:rPr>
                                <w:b/>
                              </w:rPr>
                              <w:t>Утверждена</w:t>
                            </w:r>
                          </w:p>
                          <w:p w:rsidR="00C8363B" w:rsidRPr="001F5BB8" w:rsidRDefault="00D973AB" w:rsidP="00B510B3">
                            <w:r>
                              <w:t xml:space="preserve">            </w:t>
                            </w:r>
                            <w:r w:rsidR="00C8363B" w:rsidRPr="001F5BB8">
                              <w:t xml:space="preserve">Приказом   директора   </w:t>
                            </w:r>
                          </w:p>
                          <w:p w:rsidR="00C8363B" w:rsidRPr="001F5BB8" w:rsidRDefault="00C8363B" w:rsidP="00B510B3">
                            <w:r w:rsidRPr="001F5BB8">
                              <w:t xml:space="preserve">    </w:t>
                            </w:r>
                            <w:r w:rsidR="00D973AB">
                              <w:t xml:space="preserve">        от  31.08</w:t>
                            </w:r>
                            <w:r w:rsidRPr="001F5BB8">
                              <w:t>.2022</w:t>
                            </w:r>
                          </w:p>
                          <w:p w:rsidR="00C8363B" w:rsidRPr="001F5BB8" w:rsidRDefault="00D973AB" w:rsidP="00B510B3">
                            <w:r>
                              <w:t xml:space="preserve">            </w:t>
                            </w:r>
                            <w:r w:rsidR="00C8363B" w:rsidRPr="001F5BB8">
                              <w:t xml:space="preserve"> №  </w:t>
                            </w:r>
                            <w:r>
                              <w:t>10-10/173</w:t>
                            </w:r>
                          </w:p>
                          <w:p w:rsidR="00C8363B" w:rsidRPr="001F5BB8" w:rsidRDefault="00C8363B" w:rsidP="00B510B3">
                            <w:r w:rsidRPr="001F5BB8">
                              <w:t xml:space="preserve">                              </w:t>
                            </w:r>
                          </w:p>
                          <w:p w:rsidR="00C8363B" w:rsidRPr="001F5BB8" w:rsidRDefault="00C8363B" w:rsidP="00B510B3"/>
                          <w:p w:rsidR="00C8363B" w:rsidRPr="001F5BB8" w:rsidRDefault="00C8363B" w:rsidP="00B510B3"/>
                          <w:p w:rsidR="00C8363B" w:rsidRPr="001F5BB8" w:rsidRDefault="00C8363B" w:rsidP="00B510B3"/>
                          <w:p w:rsidR="00C8363B" w:rsidRPr="001F5BB8" w:rsidRDefault="00C8363B" w:rsidP="00B510B3">
                            <w:r w:rsidRPr="001F5BB8">
                              <w:t xml:space="preserve">                           </w:t>
                            </w:r>
                          </w:p>
                        </w:tc>
                      </w:tr>
                      <w:tr w:rsidR="00C8363B" w:rsidTr="001F5BB8">
                        <w:trPr>
                          <w:gridAfter w:val="1"/>
                          <w:wAfter w:w="3544" w:type="dxa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 w:rsidR="00C8363B" w:rsidRDefault="00C8363B" w:rsidP="00B510B3">
                            <w:pPr>
                              <w:overflowPunct w:val="0"/>
                              <w:snapToGrid w:val="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363B" w:rsidRDefault="00C8363B" w:rsidP="00B510B3">
                            <w:pPr>
                              <w:overflowPunct w:val="0"/>
                              <w:snapToGrid w:val="0"/>
                            </w:pP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C8363B" w:rsidRDefault="00C8363B" w:rsidP="00B510B3">
                            <w:pPr>
                              <w:overflowPunct w:val="0"/>
                              <w:snapToGrid w:val="0"/>
                            </w:pPr>
                          </w:p>
                        </w:tc>
                      </w:tr>
                      <w:tr w:rsidR="00C8363B" w:rsidTr="001F5BB8">
                        <w:trPr>
                          <w:gridAfter w:val="1"/>
                          <w:wAfter w:w="3544" w:type="dxa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 w:rsidR="00C8363B" w:rsidRDefault="00C8363B" w:rsidP="00B510B3"/>
                        </w:tc>
                        <w:tc>
                          <w:tcPr>
                            <w:tcW w:w="283" w:type="dxa"/>
                          </w:tcPr>
                          <w:p w:rsidR="00C8363B" w:rsidRDefault="00C8363B" w:rsidP="00B510B3">
                            <w:pPr>
                              <w:overflowPunct w:val="0"/>
                              <w:snapToGrid w:val="0"/>
                            </w:pP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C8363B" w:rsidRDefault="00C8363B" w:rsidP="00B510B3">
                            <w:pPr>
                              <w:overflowPunct w:val="0"/>
                              <w:snapToGrid w:val="0"/>
                            </w:pPr>
                          </w:p>
                        </w:tc>
                      </w:tr>
                    </w:tbl>
                    <w:p w:rsidR="00C8363B" w:rsidRDefault="00C8363B" w:rsidP="00C8363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8363B" w:rsidRPr="00CA3F77" w:rsidRDefault="00C8363B" w:rsidP="00C8363B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</w:p>
    <w:p w:rsidR="00C8363B" w:rsidRPr="00CA3F77" w:rsidRDefault="00C8363B" w:rsidP="00C8363B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CA3F77">
        <w:rPr>
          <w:b/>
          <w:sz w:val="32"/>
          <w:szCs w:val="32"/>
          <w:lang w:eastAsia="ru-RU"/>
        </w:rPr>
        <w:t>РАБОЧАЯ   ПРОГРАММА</w:t>
      </w: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CA3F77">
        <w:rPr>
          <w:b/>
          <w:sz w:val="32"/>
          <w:szCs w:val="32"/>
          <w:lang w:eastAsia="ru-RU"/>
        </w:rPr>
        <w:t>внеурочной  деятельности</w:t>
      </w: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3F77">
        <w:rPr>
          <w:b/>
          <w:sz w:val="32"/>
          <w:szCs w:val="32"/>
          <w:lang w:eastAsia="ru-RU"/>
        </w:rPr>
        <w:t>«</w:t>
      </w:r>
      <w:r w:rsidR="00966348">
        <w:rPr>
          <w:b/>
          <w:sz w:val="32"/>
          <w:szCs w:val="32"/>
          <w:lang w:eastAsia="ru-RU"/>
        </w:rPr>
        <w:t>Функциональная грамотность</w:t>
      </w:r>
      <w:r w:rsidRPr="00CA3F77">
        <w:rPr>
          <w:b/>
          <w:sz w:val="32"/>
          <w:szCs w:val="32"/>
          <w:lang w:eastAsia="ru-RU"/>
        </w:rPr>
        <w:t>»</w:t>
      </w:r>
    </w:p>
    <w:p w:rsidR="00C8363B" w:rsidRPr="00CA3F77" w:rsidRDefault="00C8363B" w:rsidP="00C8363B">
      <w:pPr>
        <w:tabs>
          <w:tab w:val="left" w:pos="4110"/>
          <w:tab w:val="center" w:pos="4677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3F77">
        <w:rPr>
          <w:sz w:val="28"/>
          <w:szCs w:val="28"/>
          <w:lang w:eastAsia="ru-RU"/>
        </w:rPr>
        <w:t xml:space="preserve"> 1 класс</w:t>
      </w: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3F77">
        <w:rPr>
          <w:sz w:val="28"/>
          <w:szCs w:val="28"/>
          <w:lang w:eastAsia="ru-RU"/>
        </w:rPr>
        <w:t>Сроки обучения: 1 год</w:t>
      </w: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3F77">
        <w:rPr>
          <w:sz w:val="28"/>
          <w:szCs w:val="28"/>
          <w:lang w:eastAsia="ru-RU"/>
        </w:rPr>
        <w:t>Преподаватель:</w:t>
      </w:r>
      <w:r w:rsidRPr="00CA3F77">
        <w:rPr>
          <w:b/>
          <w:sz w:val="28"/>
          <w:szCs w:val="28"/>
          <w:lang w:eastAsia="ru-RU"/>
        </w:rPr>
        <w:t xml:space="preserve">  </w:t>
      </w:r>
    </w:p>
    <w:p w:rsidR="00660385" w:rsidRPr="00CA3F77" w:rsidRDefault="00660385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Иванова Т.Е.</w:t>
      </w: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363B" w:rsidRDefault="00C8363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3F77">
        <w:rPr>
          <w:b/>
          <w:sz w:val="28"/>
          <w:szCs w:val="28"/>
          <w:lang w:eastAsia="ru-RU"/>
        </w:rPr>
        <w:t xml:space="preserve"> </w:t>
      </w:r>
    </w:p>
    <w:p w:rsidR="00D973AB" w:rsidRDefault="00D973A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3AB" w:rsidRDefault="00D973A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3AB" w:rsidRDefault="00D973A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3AB" w:rsidRDefault="00D973AB" w:rsidP="00C836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3AB" w:rsidRPr="00CA3F77" w:rsidRDefault="00D973A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363B" w:rsidRPr="00CA3F77" w:rsidRDefault="00C8363B" w:rsidP="00C8363B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3F77">
        <w:rPr>
          <w:sz w:val="28"/>
          <w:szCs w:val="28"/>
          <w:lang w:eastAsia="ru-RU"/>
        </w:rPr>
        <w:t>2022 - 2023 учебный год</w:t>
      </w:r>
    </w:p>
    <w:p w:rsidR="00747B69" w:rsidRDefault="00747B69"/>
    <w:p w:rsidR="00C8363B" w:rsidRDefault="00C8363B"/>
    <w:p w:rsidR="00F40B94" w:rsidRPr="00462DA2" w:rsidRDefault="00F40B94" w:rsidP="00F40B94">
      <w:pPr>
        <w:ind w:firstLine="851"/>
        <w:jc w:val="center"/>
        <w:rPr>
          <w:b/>
          <w:sz w:val="28"/>
          <w:szCs w:val="28"/>
        </w:rPr>
      </w:pPr>
      <w:r w:rsidRPr="00462DA2">
        <w:rPr>
          <w:b/>
          <w:sz w:val="28"/>
          <w:szCs w:val="28"/>
        </w:rPr>
        <w:lastRenderedPageBreak/>
        <w:t>Пояснительная записка.</w:t>
      </w:r>
    </w:p>
    <w:p w:rsidR="00F40B94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sz w:val="28"/>
          <w:szCs w:val="28"/>
        </w:rPr>
        <w:t xml:space="preserve">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62DA2">
        <w:rPr>
          <w:sz w:val="28"/>
          <w:szCs w:val="28"/>
        </w:rPr>
        <w:t>«Функциональная грамотность»</w:t>
      </w:r>
      <w:r w:rsidRPr="005E0753">
        <w:rPr>
          <w:sz w:val="28"/>
          <w:szCs w:val="28"/>
        </w:rPr>
        <w:t xml:space="preserve"> </w:t>
      </w:r>
      <w:r w:rsidRPr="00462DA2">
        <w:rPr>
          <w:sz w:val="28"/>
          <w:szCs w:val="28"/>
        </w:rPr>
        <w:t>«Функциональная грамотность»</w:t>
      </w:r>
      <w:r>
        <w:rPr>
          <w:sz w:val="28"/>
          <w:szCs w:val="28"/>
        </w:rPr>
        <w:t xml:space="preserve"> составлена на основе авторского курс</w:t>
      </w:r>
      <w:r w:rsidR="00E433A6">
        <w:rPr>
          <w:sz w:val="28"/>
          <w:szCs w:val="28"/>
        </w:rPr>
        <w:t>а программы «Функциональная гра</w:t>
      </w:r>
      <w:r>
        <w:rPr>
          <w:sz w:val="28"/>
          <w:szCs w:val="28"/>
        </w:rPr>
        <w:t>мотность»</w:t>
      </w:r>
      <w:r w:rsidRPr="00C0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1-4 классов (авторы-составители М.В. Буряк, С.А. Шейкина).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sz w:val="28"/>
          <w:szCs w:val="28"/>
        </w:rPr>
        <w:t>общеучебные</w:t>
      </w:r>
      <w:proofErr w:type="spellEnd"/>
      <w:r w:rsidRPr="00462DA2">
        <w:rPr>
          <w:sz w:val="28"/>
          <w:szCs w:val="28"/>
        </w:rPr>
        <w:t xml:space="preserve"> и психологические особенности младшего школьника.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F40B94" w:rsidRPr="00462DA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F40B94" w:rsidRPr="00770A12" w:rsidRDefault="00F40B94" w:rsidP="00F40B94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sz w:val="28"/>
          <w:szCs w:val="28"/>
        </w:rPr>
        <w:t xml:space="preserve">рассчитана на 135 часов и предполагает проведение 1 занятия в неделю. Срок реализации 4 года (1-4 класс): </w:t>
      </w:r>
    </w:p>
    <w:p w:rsidR="00F40B94" w:rsidRPr="00770A12" w:rsidRDefault="00F40B94" w:rsidP="00F40B94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1 класс – 33 часа </w:t>
      </w:r>
    </w:p>
    <w:p w:rsidR="00F40B94" w:rsidRPr="00770A12" w:rsidRDefault="00F40B94" w:rsidP="00F40B94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2 класс – 34 часа </w:t>
      </w:r>
    </w:p>
    <w:p w:rsidR="00F40B94" w:rsidRPr="00770A12" w:rsidRDefault="00F40B94" w:rsidP="00F40B94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3 класс – 34 часа </w:t>
      </w:r>
    </w:p>
    <w:p w:rsidR="00F40B94" w:rsidRPr="00770A12" w:rsidRDefault="00F40B94" w:rsidP="00F40B94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4 класс – 34 часа </w:t>
      </w:r>
    </w:p>
    <w:p w:rsidR="00F40B94" w:rsidRDefault="00F40B94" w:rsidP="00F40B94">
      <w:pPr>
        <w:ind w:firstLine="708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F40B94" w:rsidRDefault="00F40B94" w:rsidP="00F4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организации занятий:</w:t>
      </w:r>
    </w:p>
    <w:p w:rsidR="00F40B94" w:rsidRPr="00770A12" w:rsidRDefault="00F40B94" w:rsidP="00F40B9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right="450" w:hanging="284"/>
        <w:rPr>
          <w:color w:val="000000"/>
          <w:sz w:val="28"/>
          <w:szCs w:val="28"/>
          <w:lang w:eastAsia="ru-RU"/>
        </w:rPr>
      </w:pPr>
      <w:r w:rsidRPr="00770A12">
        <w:rPr>
          <w:color w:val="000000"/>
          <w:sz w:val="28"/>
          <w:szCs w:val="28"/>
          <w:lang w:eastAsia="ru-RU"/>
        </w:rPr>
        <w:t>Предметные недели;</w:t>
      </w:r>
    </w:p>
    <w:p w:rsidR="00F40B94" w:rsidRPr="00770A12" w:rsidRDefault="00F40B94" w:rsidP="00F40B9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right="450" w:hanging="284"/>
        <w:rPr>
          <w:color w:val="000000"/>
          <w:sz w:val="28"/>
          <w:szCs w:val="28"/>
          <w:lang w:eastAsia="ru-RU"/>
        </w:rPr>
      </w:pPr>
      <w:r w:rsidRPr="00770A12">
        <w:rPr>
          <w:color w:val="000000"/>
          <w:sz w:val="28"/>
          <w:szCs w:val="28"/>
          <w:lang w:eastAsia="ru-RU"/>
        </w:rPr>
        <w:t>Библиотечные уроки;</w:t>
      </w:r>
    </w:p>
    <w:p w:rsidR="00F40B94" w:rsidRPr="00770A12" w:rsidRDefault="00F40B94" w:rsidP="00F40B9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right="450" w:hanging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Деловые беседы</w:t>
      </w:r>
      <w:r w:rsidRPr="00770A12">
        <w:rPr>
          <w:color w:val="000000"/>
          <w:sz w:val="28"/>
          <w:szCs w:val="28"/>
          <w:lang w:eastAsia="ru-RU"/>
        </w:rPr>
        <w:t>;</w:t>
      </w:r>
    </w:p>
    <w:p w:rsidR="00F40B94" w:rsidRPr="00770A12" w:rsidRDefault="00F40B94" w:rsidP="00F40B9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right="450" w:hanging="284"/>
        <w:rPr>
          <w:color w:val="000000"/>
          <w:sz w:val="28"/>
          <w:szCs w:val="28"/>
          <w:lang w:eastAsia="ru-RU"/>
        </w:rPr>
      </w:pPr>
      <w:r w:rsidRPr="00770A12">
        <w:rPr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color w:val="000000"/>
          <w:sz w:val="28"/>
          <w:szCs w:val="28"/>
          <w:lang w:eastAsia="ru-RU"/>
        </w:rPr>
        <w:t>дискуссиях</w:t>
      </w:r>
      <w:r w:rsidRPr="00770A12">
        <w:rPr>
          <w:color w:val="000000"/>
          <w:sz w:val="28"/>
          <w:szCs w:val="28"/>
          <w:lang w:eastAsia="ru-RU"/>
        </w:rPr>
        <w:t>;</w:t>
      </w:r>
    </w:p>
    <w:p w:rsidR="00F40B94" w:rsidRPr="00003467" w:rsidRDefault="00F40B94" w:rsidP="00F40B9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ind w:right="450" w:hanging="720"/>
        <w:rPr>
          <w:color w:val="000000"/>
          <w:sz w:val="28"/>
          <w:szCs w:val="28"/>
          <w:lang w:eastAsia="ru-RU"/>
        </w:rPr>
      </w:pPr>
      <w:r w:rsidRPr="00455A6D">
        <w:rPr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color w:val="000000"/>
          <w:sz w:val="28"/>
          <w:szCs w:val="28"/>
          <w:lang w:eastAsia="ru-RU"/>
        </w:rPr>
        <w:t>упражнения</w:t>
      </w:r>
    </w:p>
    <w:p w:rsidR="00F40B94" w:rsidRPr="00770A12" w:rsidRDefault="00F40B94" w:rsidP="00F40B94">
      <w:pPr>
        <w:shd w:val="clear" w:color="auto" w:fill="FFFFFF"/>
        <w:ind w:right="450" w:firstLine="708"/>
        <w:jc w:val="both"/>
        <w:rPr>
          <w:color w:val="000000"/>
          <w:sz w:val="28"/>
          <w:szCs w:val="28"/>
          <w:lang w:eastAsia="ru-RU"/>
        </w:rPr>
      </w:pPr>
      <w:r w:rsidRPr="00CC5348">
        <w:rPr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F40B94" w:rsidRPr="00CC5348" w:rsidRDefault="00F40B94" w:rsidP="00F40B94">
      <w:pPr>
        <w:ind w:firstLine="851"/>
        <w:jc w:val="both"/>
        <w:rPr>
          <w:sz w:val="28"/>
          <w:szCs w:val="28"/>
        </w:rPr>
      </w:pPr>
    </w:p>
    <w:p w:rsidR="00F40B94" w:rsidRDefault="00F40B94" w:rsidP="00F40B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F40B94" w:rsidRPr="00917113" w:rsidRDefault="00F40B94" w:rsidP="00F40B94"/>
    <w:p w:rsidR="00F40B94" w:rsidRDefault="00F40B94" w:rsidP="00F40B94">
      <w:pPr>
        <w:ind w:right="62" w:firstLine="851"/>
        <w:jc w:val="both"/>
        <w:rPr>
          <w:sz w:val="28"/>
          <w:szCs w:val="28"/>
        </w:rPr>
      </w:pPr>
      <w:r w:rsidRPr="00C0152F">
        <w:rPr>
          <w:sz w:val="28"/>
          <w:szCs w:val="28"/>
        </w:rPr>
        <w:t>Программа обеспечивает достижение</w:t>
      </w:r>
      <w:r>
        <w:rPr>
          <w:sz w:val="28"/>
          <w:szCs w:val="28"/>
        </w:rPr>
        <w:t xml:space="preserve">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</w:t>
      </w:r>
    </w:p>
    <w:p w:rsidR="00F40B94" w:rsidRPr="00C0152F" w:rsidRDefault="00F40B94" w:rsidP="00F40B94">
      <w:pPr>
        <w:spacing w:line="268" w:lineRule="auto"/>
        <w:ind w:right="62" w:firstLine="851"/>
        <w:jc w:val="both"/>
        <w:rPr>
          <w:sz w:val="28"/>
          <w:szCs w:val="28"/>
        </w:rPr>
      </w:pPr>
      <w:r w:rsidRPr="004426DD">
        <w:rPr>
          <w:b/>
          <w:i/>
          <w:sz w:val="28"/>
          <w:szCs w:val="28"/>
        </w:rPr>
        <w:t>Личностные</w:t>
      </w:r>
      <w:r w:rsidRPr="00C0152F">
        <w:rPr>
          <w:sz w:val="28"/>
          <w:szCs w:val="28"/>
        </w:rPr>
        <w:t xml:space="preserve"> результаты изучения курса:</w:t>
      </w:r>
    </w:p>
    <w:p w:rsidR="00F40B94" w:rsidRPr="00C0152F" w:rsidRDefault="00F40B94" w:rsidP="00F40B94">
      <w:pPr>
        <w:spacing w:after="13" w:line="268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52F">
        <w:rPr>
          <w:sz w:val="28"/>
          <w:szCs w:val="28"/>
        </w:rPr>
        <w:t xml:space="preserve"> осознавать себя как члена семьи, общест</w:t>
      </w:r>
      <w:r>
        <w:rPr>
          <w:sz w:val="28"/>
          <w:szCs w:val="28"/>
        </w:rPr>
        <w:t>ва и государства:</w:t>
      </w:r>
      <w:r w:rsidRPr="00C0152F">
        <w:rPr>
          <w:sz w:val="28"/>
          <w:szCs w:val="28"/>
        </w:rPr>
        <w:t xml:space="preserve"> участие в обсуждении финансовых проблем семьи, принятии </w:t>
      </w:r>
      <w:r>
        <w:rPr>
          <w:sz w:val="28"/>
          <w:szCs w:val="28"/>
        </w:rPr>
        <w:t>реше</w:t>
      </w:r>
      <w:r w:rsidRPr="00C0152F">
        <w:rPr>
          <w:sz w:val="28"/>
          <w:szCs w:val="28"/>
        </w:rPr>
        <w:t>ний о семейном бюджете;</w:t>
      </w:r>
    </w:p>
    <w:p w:rsidR="00F40B94" w:rsidRDefault="00F40B94" w:rsidP="00F40B94">
      <w:pPr>
        <w:spacing w:after="13" w:line="268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52F">
        <w:rPr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sz w:val="28"/>
          <w:szCs w:val="28"/>
        </w:rPr>
        <w:t>;</w:t>
      </w:r>
    </w:p>
    <w:p w:rsidR="00F40B94" w:rsidRPr="00C0152F" w:rsidRDefault="00F40B94" w:rsidP="00F40B94">
      <w:pPr>
        <w:spacing w:after="13" w:line="268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52F">
        <w:rPr>
          <w:sz w:val="28"/>
          <w:szCs w:val="28"/>
        </w:rPr>
        <w:t xml:space="preserve"> осознавать личную ответственность за свои поступки;</w:t>
      </w:r>
    </w:p>
    <w:p w:rsidR="00F40B94" w:rsidRPr="00C0152F" w:rsidRDefault="00F40B94" w:rsidP="00F40B94">
      <w:pPr>
        <w:spacing w:line="268" w:lineRule="auto"/>
        <w:ind w:right="62"/>
        <w:jc w:val="both"/>
        <w:rPr>
          <w:sz w:val="28"/>
          <w:szCs w:val="28"/>
        </w:rPr>
      </w:pPr>
      <w:r w:rsidRPr="00C015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F12C060" wp14:editId="6D6B04F4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</w:t>
      </w:r>
      <w:r w:rsidRPr="00C0152F">
        <w:rPr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F40B94" w:rsidRDefault="00F40B94" w:rsidP="00F40B94">
      <w:pPr>
        <w:spacing w:after="2"/>
        <w:rPr>
          <w:sz w:val="28"/>
          <w:szCs w:val="28"/>
          <w:u w:val="single" w:color="000000"/>
        </w:rPr>
      </w:pPr>
    </w:p>
    <w:p w:rsidR="00F40B94" w:rsidRPr="004426DD" w:rsidRDefault="00F40B94" w:rsidP="00F40B94">
      <w:pPr>
        <w:spacing w:after="2"/>
        <w:ind w:firstLine="708"/>
        <w:rPr>
          <w:sz w:val="28"/>
          <w:szCs w:val="28"/>
        </w:rPr>
      </w:pPr>
      <w:proofErr w:type="spellStart"/>
      <w:r w:rsidRPr="004426DD">
        <w:rPr>
          <w:b/>
          <w:i/>
          <w:sz w:val="28"/>
          <w:szCs w:val="28"/>
        </w:rPr>
        <w:t>Метапредметные</w:t>
      </w:r>
      <w:proofErr w:type="spellEnd"/>
      <w:r w:rsidRPr="004426DD">
        <w:rPr>
          <w:b/>
          <w:i/>
          <w:sz w:val="28"/>
          <w:szCs w:val="28"/>
        </w:rPr>
        <w:t xml:space="preserve"> </w:t>
      </w:r>
      <w:r w:rsidRPr="004426DD">
        <w:rPr>
          <w:sz w:val="28"/>
          <w:szCs w:val="28"/>
        </w:rPr>
        <w:t>результаты изучения курса:</w:t>
      </w:r>
    </w:p>
    <w:p w:rsidR="00F40B94" w:rsidRDefault="00F40B94" w:rsidP="00F40B94">
      <w:pPr>
        <w:spacing w:after="2"/>
        <w:rPr>
          <w:sz w:val="28"/>
          <w:szCs w:val="28"/>
        </w:rPr>
      </w:pPr>
      <w:r w:rsidRPr="00C0152F">
        <w:rPr>
          <w:sz w:val="28"/>
          <w:szCs w:val="28"/>
          <w:u w:val="single" w:color="000000"/>
        </w:rPr>
        <w:t>Познавательные:</w:t>
      </w:r>
    </w:p>
    <w:p w:rsidR="00F40B94" w:rsidRDefault="00F40B94" w:rsidP="00F40B94">
      <w:pPr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52F">
        <w:rPr>
          <w:sz w:val="28"/>
          <w:szCs w:val="28"/>
        </w:rPr>
        <w:t>осваивать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решен</w:t>
      </w:r>
      <w:r>
        <w:rPr>
          <w:sz w:val="28"/>
          <w:szCs w:val="28"/>
        </w:rPr>
        <w:t>ия проблем творческого и поиско</w:t>
      </w:r>
      <w:r w:rsidRPr="00C0152F">
        <w:rPr>
          <w:sz w:val="28"/>
          <w:szCs w:val="28"/>
        </w:rPr>
        <w:t>вого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характера</w:t>
      </w:r>
      <w:r>
        <w:rPr>
          <w:sz w:val="28"/>
          <w:szCs w:val="28"/>
        </w:rPr>
        <w:t>: р</w:t>
      </w:r>
      <w:r w:rsidRPr="00C0152F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над проектами </w:t>
      </w:r>
      <w:r w:rsidRPr="00C015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исследованиями;</w:t>
      </w:r>
    </w:p>
    <w:p w:rsidR="00F40B94" w:rsidRDefault="00F40B94" w:rsidP="00F40B94">
      <w:pPr>
        <w:spacing w:after="2"/>
        <w:rPr>
          <w:sz w:val="28"/>
          <w:szCs w:val="28"/>
        </w:rPr>
      </w:pPr>
      <w:r>
        <w:rPr>
          <w:sz w:val="28"/>
          <w:szCs w:val="28"/>
        </w:rPr>
        <w:t>- и</w:t>
      </w:r>
      <w:r w:rsidRPr="00C0152F">
        <w:rPr>
          <w:sz w:val="28"/>
          <w:szCs w:val="28"/>
        </w:rPr>
        <w:t>спользовать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различные способы поиска, сбора, обработки,</w:t>
      </w:r>
      <w:r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 xml:space="preserve">анализа и представления информации; </w:t>
      </w:r>
    </w:p>
    <w:p w:rsidR="00F40B94" w:rsidRDefault="00F40B94" w:rsidP="00F40B94">
      <w:pPr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52F">
        <w:rPr>
          <w:sz w:val="28"/>
          <w:szCs w:val="28"/>
        </w:rPr>
        <w:t>овладевать логическими действиями сравнения, обобщения,</w:t>
      </w:r>
      <w:r>
        <w:rPr>
          <w:sz w:val="28"/>
          <w:szCs w:val="28"/>
        </w:rPr>
        <w:t xml:space="preserve"> </w:t>
      </w:r>
      <w:r w:rsidRPr="00C015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DA9FBED" wp14:editId="3D329388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152F">
        <w:rPr>
          <w:sz w:val="28"/>
          <w:szCs w:val="28"/>
        </w:rPr>
        <w:t xml:space="preserve">классификации, установления аналогий и </w:t>
      </w:r>
      <w:r>
        <w:rPr>
          <w:noProof/>
          <w:sz w:val="28"/>
          <w:szCs w:val="28"/>
        </w:rPr>
        <w:t xml:space="preserve">причинно-следственных </w:t>
      </w:r>
      <w:r w:rsidRPr="00C0152F">
        <w:rPr>
          <w:sz w:val="28"/>
          <w:szCs w:val="28"/>
        </w:rPr>
        <w:t>связей, построений рассуждений, отнесения к известным понятиям;</w:t>
      </w:r>
    </w:p>
    <w:p w:rsidR="00F40B94" w:rsidRDefault="00F40B94" w:rsidP="00F40B94">
      <w:pPr>
        <w:ind w:right="12"/>
        <w:rPr>
          <w:sz w:val="28"/>
          <w:szCs w:val="28"/>
        </w:rPr>
      </w:pPr>
      <w:r>
        <w:rPr>
          <w:sz w:val="28"/>
          <w:szCs w:val="28"/>
        </w:rPr>
        <w:t>- использовать з</w:t>
      </w:r>
      <w:r w:rsidRPr="00C0152F">
        <w:rPr>
          <w:sz w:val="28"/>
          <w:szCs w:val="28"/>
        </w:rPr>
        <w:t>наково-символические средства, в том числе моделирование;</w:t>
      </w:r>
    </w:p>
    <w:p w:rsidR="00F40B94" w:rsidRPr="004426DD" w:rsidRDefault="00F40B94" w:rsidP="00F40B94">
      <w:pPr>
        <w:rPr>
          <w:noProof/>
          <w:sz w:val="28"/>
          <w:szCs w:val="28"/>
        </w:rPr>
      </w:pPr>
      <w:r w:rsidRPr="004426DD">
        <w:rPr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noProof/>
          <w:sz w:val="28"/>
          <w:szCs w:val="28"/>
        </w:rPr>
        <w:t xml:space="preserve">- </w:t>
      </w:r>
      <w:r w:rsidRPr="004426DD">
        <w:rPr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F40B94" w:rsidRPr="004426DD" w:rsidRDefault="00F40B94" w:rsidP="00F40B94">
      <w:pPr>
        <w:rPr>
          <w:noProof/>
          <w:sz w:val="28"/>
          <w:szCs w:val="28"/>
        </w:rPr>
      </w:pPr>
      <w:r w:rsidRPr="004426DD">
        <w:rPr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noProof/>
          <w:sz w:val="28"/>
          <w:szCs w:val="28"/>
        </w:rPr>
        <w:t xml:space="preserve">- </w:t>
      </w:r>
      <w:r w:rsidRPr="004426DD">
        <w:rPr>
          <w:sz w:val="28"/>
          <w:szCs w:val="28"/>
        </w:rPr>
        <w:t>перерабатывать полученную информацию: сравнивать и группировать объекты;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>- преобразовывать информацию из одной формы в другую.</w:t>
      </w:r>
    </w:p>
    <w:p w:rsidR="00F40B94" w:rsidRPr="004426DD" w:rsidRDefault="00F40B94" w:rsidP="00F40B94">
      <w:pPr>
        <w:ind w:left="38"/>
        <w:rPr>
          <w:sz w:val="28"/>
          <w:szCs w:val="28"/>
        </w:rPr>
      </w:pPr>
      <w:r w:rsidRPr="004426DD">
        <w:rPr>
          <w:sz w:val="28"/>
          <w:szCs w:val="28"/>
          <w:u w:val="single" w:color="000000"/>
        </w:rPr>
        <w:t>Регулятивные:</w:t>
      </w:r>
    </w:p>
    <w:p w:rsidR="00F40B94" w:rsidRPr="004426DD" w:rsidRDefault="00F40B94" w:rsidP="00F40B94">
      <w:pPr>
        <w:rPr>
          <w:noProof/>
          <w:sz w:val="28"/>
          <w:szCs w:val="28"/>
        </w:rPr>
      </w:pPr>
      <w:r w:rsidRPr="004426DD">
        <w:rPr>
          <w:sz w:val="28"/>
          <w:szCs w:val="28"/>
        </w:rPr>
        <w:t xml:space="preserve">- проявлять познавательную и творческую инициативу; 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noProof/>
          <w:sz w:val="28"/>
          <w:szCs w:val="28"/>
        </w:rPr>
        <w:t xml:space="preserve">- </w:t>
      </w:r>
      <w:r w:rsidRPr="004426DD">
        <w:rPr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F40B94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lastRenderedPageBreak/>
        <w:t>- уметь отличать правильно выполненное задание от неверного;</w:t>
      </w:r>
      <w:r w:rsidRPr="004426DD">
        <w:rPr>
          <w:noProof/>
          <w:sz w:val="28"/>
          <w:szCs w:val="28"/>
          <w:lang w:eastAsia="ru-RU"/>
        </w:rPr>
        <w:drawing>
          <wp:inline distT="0" distB="0" distL="0" distR="0" wp14:anchorId="5852997A" wp14:editId="73D6CBB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sz w:val="28"/>
          <w:szCs w:val="28"/>
        </w:rPr>
        <w:t>взаимооценка</w:t>
      </w:r>
      <w:proofErr w:type="spellEnd"/>
      <w:r w:rsidRPr="004426DD">
        <w:rPr>
          <w:sz w:val="28"/>
          <w:szCs w:val="28"/>
        </w:rPr>
        <w:t>, знакомство с критериями оценивания.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  <w:u w:val="single" w:color="000000"/>
        </w:rPr>
        <w:t>Коммуникативные: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 xml:space="preserve">- слушать и понимать речь других; 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 xml:space="preserve">- совместно договариваться о правилах работы в группе; </w:t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noProof/>
          <w:sz w:val="28"/>
          <w:szCs w:val="28"/>
          <w:lang w:eastAsia="ru-RU"/>
        </w:rPr>
        <w:drawing>
          <wp:inline distT="0" distB="0" distL="0" distR="0" wp14:anchorId="12510E22" wp14:editId="4A97F71B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94" w:rsidRPr="004426DD" w:rsidRDefault="00F40B94" w:rsidP="00F40B94">
      <w:pPr>
        <w:rPr>
          <w:sz w:val="28"/>
          <w:szCs w:val="28"/>
        </w:rPr>
      </w:pPr>
      <w:r w:rsidRPr="004426DD">
        <w:rPr>
          <w:sz w:val="28"/>
          <w:szCs w:val="28"/>
        </w:rPr>
        <w:t>- учиться выполнять различные роли в группе (лидера, исполнителя, критика).</w:t>
      </w:r>
    </w:p>
    <w:p w:rsidR="00F40B94" w:rsidRPr="004426DD" w:rsidRDefault="00F40B94" w:rsidP="00F40B94">
      <w:pPr>
        <w:ind w:right="12" w:firstLine="1416"/>
        <w:jc w:val="both"/>
        <w:rPr>
          <w:noProof/>
          <w:sz w:val="28"/>
          <w:szCs w:val="28"/>
        </w:rPr>
      </w:pPr>
      <w:r w:rsidRPr="004426DD">
        <w:rPr>
          <w:b/>
          <w:sz w:val="28"/>
          <w:szCs w:val="28"/>
        </w:rPr>
        <w:t>Предметные результаты</w:t>
      </w:r>
      <w:r w:rsidRPr="004426DD">
        <w:rPr>
          <w:sz w:val="28"/>
          <w:szCs w:val="28"/>
        </w:rPr>
        <w:t xml:space="preserve"> изучения блока </w:t>
      </w:r>
      <w:r w:rsidRPr="004426DD">
        <w:rPr>
          <w:b/>
          <w:sz w:val="28"/>
          <w:szCs w:val="28"/>
        </w:rPr>
        <w:t>«Читательская грамотность»</w:t>
      </w:r>
      <w:r w:rsidRPr="004426DD">
        <w:rPr>
          <w:sz w:val="28"/>
          <w:szCs w:val="28"/>
        </w:rPr>
        <w:t>:</w:t>
      </w:r>
    </w:p>
    <w:p w:rsidR="00F40B94" w:rsidRPr="00C70208" w:rsidRDefault="00F40B94" w:rsidP="00F40B94">
      <w:pPr>
        <w:jc w:val="both"/>
        <w:rPr>
          <w:sz w:val="28"/>
          <w:szCs w:val="28"/>
        </w:rPr>
      </w:pPr>
      <w:r w:rsidRPr="00C70208">
        <w:rPr>
          <w:noProof/>
          <w:sz w:val="28"/>
          <w:szCs w:val="28"/>
        </w:rPr>
        <w:t xml:space="preserve">- </w:t>
      </w:r>
      <w:r w:rsidRPr="00C70208">
        <w:rPr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40B94" w:rsidRPr="00C70208" w:rsidRDefault="00F40B94" w:rsidP="00F40B94">
      <w:pPr>
        <w:jc w:val="both"/>
        <w:rPr>
          <w:noProof/>
          <w:sz w:val="28"/>
          <w:szCs w:val="28"/>
        </w:rPr>
      </w:pPr>
      <w:r w:rsidRPr="00C70208">
        <w:rPr>
          <w:noProof/>
          <w:sz w:val="28"/>
          <w:szCs w:val="28"/>
        </w:rPr>
        <w:t xml:space="preserve">- </w:t>
      </w:r>
      <w:r w:rsidRPr="00C70208">
        <w:rPr>
          <w:sz w:val="28"/>
          <w:szCs w:val="28"/>
        </w:rPr>
        <w:t>умение находить необходимую информацию в прочитанных текстах;</w:t>
      </w:r>
    </w:p>
    <w:p w:rsidR="00F40B94" w:rsidRPr="00C70208" w:rsidRDefault="00F40B94" w:rsidP="00F40B94">
      <w:pPr>
        <w:jc w:val="both"/>
        <w:rPr>
          <w:noProof/>
          <w:sz w:val="28"/>
          <w:szCs w:val="28"/>
        </w:rPr>
      </w:pPr>
      <w:r w:rsidRPr="00C70208">
        <w:rPr>
          <w:noProof/>
          <w:sz w:val="28"/>
          <w:szCs w:val="28"/>
        </w:rPr>
        <w:t xml:space="preserve">- </w:t>
      </w:r>
      <w:r w:rsidRPr="00C70208">
        <w:rPr>
          <w:sz w:val="28"/>
          <w:szCs w:val="28"/>
        </w:rPr>
        <w:t xml:space="preserve"> умение задавать вопросы по содержанию прочитанных текстов; </w:t>
      </w:r>
    </w:p>
    <w:p w:rsidR="00F40B94" w:rsidRPr="00C70208" w:rsidRDefault="00F40B94" w:rsidP="00F40B94">
      <w:pPr>
        <w:jc w:val="both"/>
        <w:rPr>
          <w:sz w:val="28"/>
          <w:szCs w:val="28"/>
        </w:rPr>
      </w:pPr>
      <w:r w:rsidRPr="00C70208">
        <w:rPr>
          <w:noProof/>
          <w:sz w:val="28"/>
          <w:szCs w:val="28"/>
        </w:rPr>
        <w:t xml:space="preserve">- </w:t>
      </w:r>
      <w:r w:rsidRPr="00C70208">
        <w:rPr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F40B94" w:rsidRPr="00C70208" w:rsidRDefault="00F40B94" w:rsidP="00F40B94">
      <w:pPr>
        <w:jc w:val="both"/>
        <w:rPr>
          <w:sz w:val="28"/>
          <w:szCs w:val="28"/>
        </w:rPr>
      </w:pPr>
      <w:r w:rsidRPr="00C7020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2EFAEF6" wp14:editId="0017D948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b/>
          <w:sz w:val="28"/>
          <w:szCs w:val="28"/>
        </w:rPr>
        <w:t>Предметные результаты</w:t>
      </w:r>
      <w:r w:rsidRPr="00C70208">
        <w:rPr>
          <w:sz w:val="28"/>
          <w:szCs w:val="28"/>
        </w:rPr>
        <w:t xml:space="preserve"> изучения блока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</w:t>
      </w:r>
      <w:r w:rsidRPr="00C70208">
        <w:rPr>
          <w:b/>
          <w:sz w:val="28"/>
          <w:szCs w:val="28"/>
        </w:rPr>
        <w:t>тественно</w:t>
      </w:r>
      <w:proofErr w:type="spellEnd"/>
      <w:r w:rsidRPr="00C70208">
        <w:rPr>
          <w:b/>
          <w:sz w:val="28"/>
          <w:szCs w:val="28"/>
        </w:rPr>
        <w:t>-научная грамотность»</w:t>
      </w:r>
      <w:r w:rsidRPr="00C70208">
        <w:rPr>
          <w:sz w:val="28"/>
          <w:szCs w:val="28"/>
        </w:rPr>
        <w:t>:</w:t>
      </w:r>
    </w:p>
    <w:p w:rsidR="00F40B94" w:rsidRPr="00C70208" w:rsidRDefault="00F40B94" w:rsidP="00F40B94">
      <w:pPr>
        <w:jc w:val="both"/>
        <w:rPr>
          <w:sz w:val="28"/>
          <w:szCs w:val="28"/>
        </w:rPr>
      </w:pPr>
      <w:r w:rsidRPr="00C70208"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способность осваивать и</w:t>
      </w:r>
      <w:r w:rsidRPr="00C70208">
        <w:rPr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F40B94" w:rsidRDefault="00F40B94" w:rsidP="00F40B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208">
        <w:rPr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F40B94" w:rsidRPr="00C70208" w:rsidRDefault="00F40B94" w:rsidP="00F40B94">
      <w:pPr>
        <w:rPr>
          <w:sz w:val="28"/>
          <w:szCs w:val="28"/>
        </w:rPr>
      </w:pPr>
      <w:r w:rsidRPr="000A4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DF73E54" wp14:editId="011EE594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959FD57" wp14:editId="2C58AA4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089498F" wp14:editId="0DD7DA64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CE1EB9F" wp14:editId="7218FC9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39E1D4B" wp14:editId="23D69F3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b/>
          <w:sz w:val="28"/>
          <w:szCs w:val="28"/>
        </w:rPr>
        <w:t>Предметные результаты</w:t>
      </w:r>
      <w:r w:rsidRPr="00C70208">
        <w:rPr>
          <w:sz w:val="28"/>
          <w:szCs w:val="28"/>
        </w:rPr>
        <w:t xml:space="preserve"> изучения блока </w:t>
      </w:r>
      <w:r w:rsidRPr="000A4C2F">
        <w:rPr>
          <w:b/>
          <w:sz w:val="28"/>
          <w:szCs w:val="28"/>
        </w:rPr>
        <w:t>«Математическая грамотность»:</w:t>
      </w:r>
    </w:p>
    <w:p w:rsidR="00F40B94" w:rsidRDefault="00F40B94" w:rsidP="00F40B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208">
        <w:rPr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F40B94" w:rsidRDefault="00F40B94" w:rsidP="00F40B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208">
        <w:rPr>
          <w:sz w:val="28"/>
          <w:szCs w:val="28"/>
        </w:rPr>
        <w:t>способность проводить математические рассуждения;</w:t>
      </w:r>
    </w:p>
    <w:p w:rsidR="00F40B94" w:rsidRDefault="00F40B94" w:rsidP="00F40B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208">
        <w:rPr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F40B94" w:rsidRPr="00C70208" w:rsidRDefault="00F40B94" w:rsidP="00F40B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208">
        <w:rPr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sz w:val="28"/>
          <w:szCs w:val="28"/>
        </w:rPr>
        <w:t>к</w:t>
      </w:r>
      <w:r w:rsidRPr="00C70208">
        <w:rPr>
          <w:sz w:val="28"/>
          <w:szCs w:val="28"/>
        </w:rPr>
        <w:t>онструктивному,</w:t>
      </w:r>
      <w:r>
        <w:rPr>
          <w:sz w:val="28"/>
          <w:szCs w:val="28"/>
        </w:rPr>
        <w:t xml:space="preserve"> </w:t>
      </w:r>
      <w:r w:rsidRPr="00C70208">
        <w:rPr>
          <w:sz w:val="28"/>
          <w:szCs w:val="28"/>
        </w:rPr>
        <w:t>активному и размышляющему человеку.</w:t>
      </w:r>
    </w:p>
    <w:p w:rsidR="00F40B94" w:rsidRPr="000A4C2F" w:rsidRDefault="00F40B94" w:rsidP="00F40B94">
      <w:pPr>
        <w:ind w:firstLine="19"/>
        <w:jc w:val="both"/>
        <w:rPr>
          <w:sz w:val="28"/>
          <w:szCs w:val="28"/>
        </w:rPr>
      </w:pPr>
      <w:r w:rsidRPr="000A4C2F">
        <w:rPr>
          <w:b/>
          <w:sz w:val="28"/>
          <w:szCs w:val="28"/>
        </w:rPr>
        <w:t>Предметные результаты</w:t>
      </w:r>
      <w:r w:rsidRPr="000A4C2F">
        <w:rPr>
          <w:sz w:val="28"/>
          <w:szCs w:val="28"/>
        </w:rPr>
        <w:t xml:space="preserve"> изучения блока </w:t>
      </w:r>
      <w:r w:rsidRPr="000A4C2F">
        <w:rPr>
          <w:b/>
          <w:sz w:val="28"/>
          <w:szCs w:val="28"/>
        </w:rPr>
        <w:t>«Финансовая грамотность»:</w:t>
      </w:r>
    </w:p>
    <w:p w:rsidR="00F40B94" w:rsidRDefault="00F40B94" w:rsidP="00F40B94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2F">
        <w:rPr>
          <w:sz w:val="28"/>
          <w:szCs w:val="28"/>
        </w:rPr>
        <w:t>понимание и правильное исп</w:t>
      </w:r>
      <w:r>
        <w:rPr>
          <w:sz w:val="28"/>
          <w:szCs w:val="28"/>
        </w:rPr>
        <w:t>ользование финансовых терминов;</w:t>
      </w:r>
    </w:p>
    <w:p w:rsidR="00F40B94" w:rsidRDefault="00F40B94" w:rsidP="00F40B94">
      <w:pPr>
        <w:ind w:left="29"/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- представление о семейных расходах и доходах; </w:t>
      </w:r>
    </w:p>
    <w:p w:rsidR="00F40B94" w:rsidRDefault="00F40B94" w:rsidP="00F40B94">
      <w:pPr>
        <w:ind w:left="29"/>
        <w:jc w:val="both"/>
        <w:rPr>
          <w:noProof/>
          <w:sz w:val="28"/>
          <w:szCs w:val="28"/>
        </w:rPr>
      </w:pPr>
      <w:r w:rsidRPr="000A4C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BA5BF36" wp14:editId="20A58576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</w:t>
      </w:r>
      <w:r w:rsidRPr="000A4C2F">
        <w:rPr>
          <w:sz w:val="28"/>
          <w:szCs w:val="28"/>
        </w:rPr>
        <w:t xml:space="preserve"> умение проводить простейшие расчеты семейного бюджета; </w:t>
      </w:r>
    </w:p>
    <w:p w:rsidR="00F40B94" w:rsidRDefault="00F40B94" w:rsidP="00F40B94">
      <w:pPr>
        <w:ind w:left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A4C2F">
        <w:rPr>
          <w:sz w:val="28"/>
          <w:szCs w:val="28"/>
        </w:rPr>
        <w:t>представление о различных видах семейных доходов;</w:t>
      </w:r>
    </w:p>
    <w:p w:rsidR="00F40B94" w:rsidRDefault="00F40B94" w:rsidP="00F40B94">
      <w:pPr>
        <w:ind w:left="2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Pr="000A4C2F">
        <w:rPr>
          <w:sz w:val="28"/>
          <w:szCs w:val="28"/>
        </w:rPr>
        <w:t xml:space="preserve"> представление о различных видах семейных расходов; </w:t>
      </w:r>
    </w:p>
    <w:p w:rsidR="00F40B94" w:rsidRPr="000A4C2F" w:rsidRDefault="00F40B94" w:rsidP="00F40B94">
      <w:pPr>
        <w:ind w:left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A4C2F">
        <w:rPr>
          <w:sz w:val="28"/>
          <w:szCs w:val="28"/>
        </w:rPr>
        <w:t>представление о способах экономии семейного бюджета.</w:t>
      </w:r>
    </w:p>
    <w:p w:rsidR="00F40B94" w:rsidRPr="000A4C2F" w:rsidRDefault="00F40B94" w:rsidP="00F40B94">
      <w:pPr>
        <w:ind w:right="527"/>
        <w:jc w:val="center"/>
        <w:rPr>
          <w:b/>
          <w:sz w:val="28"/>
          <w:szCs w:val="28"/>
        </w:rPr>
      </w:pPr>
      <w:r w:rsidRPr="000A4C2F">
        <w:rPr>
          <w:b/>
          <w:sz w:val="28"/>
          <w:szCs w:val="28"/>
        </w:rPr>
        <w:t>ОЦЕНКА ДОСТИЖЕНИЯ ПЛАНИРУЕМЫХ РЕЗУЛЬТАТОВ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Обучение ведется на </w:t>
      </w:r>
      <w:proofErr w:type="spellStart"/>
      <w:r w:rsidRPr="000A4C2F">
        <w:rPr>
          <w:sz w:val="28"/>
          <w:szCs w:val="28"/>
        </w:rPr>
        <w:t>безотметочной</w:t>
      </w:r>
      <w:proofErr w:type="spellEnd"/>
      <w:r w:rsidRPr="000A4C2F">
        <w:rPr>
          <w:sz w:val="28"/>
          <w:szCs w:val="28"/>
        </w:rPr>
        <w:t xml:space="preserve"> основе.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 w:rsidRPr="000A4C2F">
        <w:rPr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08FDC9AD" wp14:editId="0B2EA21B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4C2F">
        <w:rPr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2F">
        <w:rPr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2F">
        <w:rPr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2F">
        <w:rPr>
          <w:sz w:val="28"/>
          <w:szCs w:val="28"/>
        </w:rPr>
        <w:t>косвенным показателем эффективности занятий</w:t>
      </w:r>
      <w:r>
        <w:rPr>
          <w:sz w:val="28"/>
          <w:szCs w:val="28"/>
        </w:rPr>
        <w:t xml:space="preserve"> может быть повышение качества </w:t>
      </w:r>
      <w:r w:rsidRPr="000A4C2F">
        <w:rPr>
          <w:sz w:val="28"/>
          <w:szCs w:val="28"/>
        </w:rPr>
        <w:t>успеваемости по математике, русскому</w:t>
      </w:r>
      <w:r>
        <w:rPr>
          <w:sz w:val="28"/>
          <w:szCs w:val="28"/>
        </w:rPr>
        <w:t xml:space="preserve"> языку, окружающему миру, литературному чтению и др.</w:t>
      </w:r>
    </w:p>
    <w:p w:rsidR="00F40B94" w:rsidRDefault="00F40B94" w:rsidP="00F40B94">
      <w:pPr>
        <w:ind w:right="527" w:firstLine="708"/>
        <w:jc w:val="both"/>
        <w:rPr>
          <w:sz w:val="28"/>
          <w:szCs w:val="28"/>
        </w:rPr>
      </w:pPr>
    </w:p>
    <w:p w:rsidR="00F40B94" w:rsidRDefault="00F40B94" w:rsidP="00F40B94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t>Содержание программы 1 класс (33 ч)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686"/>
        <w:gridCol w:w="2268"/>
      </w:tblGrid>
      <w:tr w:rsidR="00F40B94" w:rsidRPr="00CC5348" w:rsidTr="00661526">
        <w:tc>
          <w:tcPr>
            <w:tcW w:w="817" w:type="dxa"/>
          </w:tcPr>
          <w:p w:rsidR="00F40B94" w:rsidRPr="00CC5348" w:rsidRDefault="00F40B94" w:rsidP="000D29ED">
            <w:pPr>
              <w:jc w:val="center"/>
            </w:pPr>
            <w:r w:rsidRPr="00CC5348">
              <w:t>№ п/п</w:t>
            </w:r>
          </w:p>
        </w:tc>
        <w:tc>
          <w:tcPr>
            <w:tcW w:w="2835" w:type="dxa"/>
          </w:tcPr>
          <w:p w:rsidR="00F40B94" w:rsidRPr="00CC5348" w:rsidRDefault="00F40B94" w:rsidP="000D29ED">
            <w:pPr>
              <w:ind w:right="527"/>
              <w:jc w:val="center"/>
            </w:pPr>
            <w:r w:rsidRPr="00CC5348">
              <w:t xml:space="preserve">Раздел </w:t>
            </w:r>
          </w:p>
        </w:tc>
        <w:tc>
          <w:tcPr>
            <w:tcW w:w="1134" w:type="dxa"/>
          </w:tcPr>
          <w:p w:rsidR="00F40B94" w:rsidRPr="00CC5348" w:rsidRDefault="00F40B94" w:rsidP="000D29ED">
            <w:pPr>
              <w:ind w:right="175"/>
              <w:jc w:val="center"/>
            </w:pPr>
            <w:r w:rsidRPr="00CC5348">
              <w:t>Кол-во часов</w:t>
            </w:r>
          </w:p>
        </w:tc>
        <w:tc>
          <w:tcPr>
            <w:tcW w:w="3686" w:type="dxa"/>
          </w:tcPr>
          <w:p w:rsidR="00F40B94" w:rsidRPr="00CC5348" w:rsidRDefault="00F40B94" w:rsidP="000D29ED">
            <w:pPr>
              <w:ind w:right="527"/>
              <w:jc w:val="center"/>
            </w:pPr>
            <w:r>
              <w:t>Содержание</w:t>
            </w:r>
          </w:p>
        </w:tc>
        <w:tc>
          <w:tcPr>
            <w:tcW w:w="2268" w:type="dxa"/>
          </w:tcPr>
          <w:p w:rsidR="00F40B94" w:rsidRPr="00CC5348" w:rsidRDefault="00F40B94" w:rsidP="000D29ED">
            <w:pPr>
              <w:ind w:right="142"/>
              <w:jc w:val="center"/>
            </w:pPr>
            <w:r>
              <w:t>Формы внеурочной деятельности</w:t>
            </w:r>
          </w:p>
        </w:tc>
      </w:tr>
      <w:tr w:rsidR="00F40B94" w:rsidRPr="00455A6D" w:rsidTr="00661526">
        <w:tc>
          <w:tcPr>
            <w:tcW w:w="817" w:type="dxa"/>
          </w:tcPr>
          <w:p w:rsidR="00F40B94" w:rsidRDefault="00F40B94" w:rsidP="000D29ED">
            <w:pPr>
              <w:jc w:val="center"/>
            </w:pPr>
            <w:r w:rsidRPr="00455A6D">
              <w:t>1</w:t>
            </w:r>
            <w:r w:rsidR="00734579">
              <w:t xml:space="preserve"> </w:t>
            </w:r>
          </w:p>
          <w:p w:rsidR="00734579" w:rsidRPr="00455A6D" w:rsidRDefault="00734579" w:rsidP="00734579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both"/>
            </w:pPr>
            <w:r w:rsidRPr="00455A6D">
              <w:t>Читательская грамотность</w:t>
            </w:r>
          </w:p>
        </w:tc>
        <w:tc>
          <w:tcPr>
            <w:tcW w:w="1134" w:type="dxa"/>
          </w:tcPr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810EE7" w:rsidP="000D29ED">
            <w:pPr>
              <w:ind w:right="34"/>
              <w:jc w:val="center"/>
            </w:pPr>
            <w:r>
              <w:t>1</w:t>
            </w:r>
          </w:p>
          <w:p w:rsidR="00810EE7" w:rsidRDefault="00810EE7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Pr="00455A6D" w:rsidRDefault="00F40B94" w:rsidP="000D29ED">
            <w:pPr>
              <w:ind w:right="34"/>
              <w:jc w:val="center"/>
            </w:pP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  <w:r w:rsidRPr="00455A6D">
              <w:t>В. Бианки. Лис и мышонок.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Русская народная сказка. Мороз и заяц.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>. Живые грибы.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Г. Цыферов. Петушок и солнышко.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М. </w:t>
            </w:r>
            <w:proofErr w:type="spellStart"/>
            <w:r w:rsidRPr="00455A6D">
              <w:t>Пляцковский</w:t>
            </w:r>
            <w:proofErr w:type="spellEnd"/>
            <w:r w:rsidRPr="00455A6D">
              <w:t>. Урок дружбы.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Грузинская сказка. Лев и заяц.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Русская народная сказка. Как лиса училась летать.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Е. Пермяк. Четыре брата.</w:t>
            </w:r>
          </w:p>
        </w:tc>
        <w:tc>
          <w:tcPr>
            <w:tcW w:w="2268" w:type="dxa"/>
          </w:tcPr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>Библиотечные уроки;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455A6D">
              <w:rPr>
                <w:color w:val="000000"/>
                <w:lang w:eastAsia="ru-RU"/>
              </w:rPr>
              <w:t>Деловые беседы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lang w:eastAsia="ru-RU"/>
              </w:rPr>
              <w:t>дискуссиях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lang w:eastAsia="ru-RU"/>
              </w:rPr>
              <w:t>упражнения</w:t>
            </w: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F40B94" w:rsidRDefault="00F40B94" w:rsidP="000D29ED">
            <w:pPr>
              <w:ind w:right="34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</w:p>
        </w:tc>
        <w:tc>
          <w:tcPr>
            <w:tcW w:w="2268" w:type="dxa"/>
          </w:tcPr>
          <w:p w:rsidR="00F40B94" w:rsidRPr="00770A12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</w:p>
        </w:tc>
      </w:tr>
      <w:tr w:rsidR="00F40B94" w:rsidRPr="00455A6D" w:rsidTr="00661526">
        <w:tc>
          <w:tcPr>
            <w:tcW w:w="817" w:type="dxa"/>
          </w:tcPr>
          <w:p w:rsidR="00810EE7" w:rsidRDefault="00F40B94" w:rsidP="000D29ED">
            <w:pPr>
              <w:jc w:val="center"/>
            </w:pPr>
            <w:r w:rsidRPr="00455A6D">
              <w:t>2.</w:t>
            </w:r>
          </w:p>
          <w:p w:rsidR="00F40B94" w:rsidRPr="00455A6D" w:rsidRDefault="00F40B94" w:rsidP="000D29ED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both"/>
            </w:pPr>
            <w:r w:rsidRPr="00455A6D">
              <w:t>Математическая грамотность</w:t>
            </w:r>
          </w:p>
        </w:tc>
        <w:tc>
          <w:tcPr>
            <w:tcW w:w="1134" w:type="dxa"/>
          </w:tcPr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Pr="00455A6D" w:rsidRDefault="00F40B94" w:rsidP="000D29ED">
            <w:pPr>
              <w:ind w:right="34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Про курочку </w:t>
            </w:r>
            <w:proofErr w:type="spellStart"/>
            <w:r w:rsidRPr="00455A6D">
              <w:t>рябу</w:t>
            </w:r>
            <w:proofErr w:type="spellEnd"/>
            <w:r w:rsidRPr="00455A6D">
              <w:t>, золотые и простые яйца.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козу, козлят и капусту.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Про петушка и </w:t>
            </w:r>
            <w:proofErr w:type="spellStart"/>
            <w:r w:rsidRPr="00455A6D">
              <w:t>жерновцы</w:t>
            </w:r>
            <w:proofErr w:type="spellEnd"/>
            <w:r w:rsidRPr="00455A6D">
              <w:t>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Как петушок и курочки делили бобовые зернышки.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наливные яблочки.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Машу и трех медведей.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старика, старуху, волка и лисичку.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Про медведя, лису и </w:t>
            </w:r>
            <w:proofErr w:type="spellStart"/>
            <w:r w:rsidRPr="00455A6D">
              <w:t>мишкин</w:t>
            </w:r>
            <w:proofErr w:type="spellEnd"/>
            <w:r w:rsidRPr="00455A6D">
              <w:t xml:space="preserve"> мед.</w:t>
            </w:r>
          </w:p>
        </w:tc>
        <w:tc>
          <w:tcPr>
            <w:tcW w:w="2268" w:type="dxa"/>
          </w:tcPr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>Библиотечные уроки;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455A6D">
              <w:rPr>
                <w:color w:val="000000"/>
                <w:lang w:eastAsia="ru-RU"/>
              </w:rPr>
              <w:t>Деловые беседы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lang w:eastAsia="ru-RU"/>
              </w:rPr>
              <w:t>дискуссиях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lang w:eastAsia="ru-RU"/>
              </w:rPr>
              <w:t>упражнения</w:t>
            </w: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F40B94" w:rsidRPr="00455A6D" w:rsidRDefault="00F40B94" w:rsidP="000D29ED">
            <w:pPr>
              <w:ind w:right="34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</w:p>
        </w:tc>
        <w:tc>
          <w:tcPr>
            <w:tcW w:w="2268" w:type="dxa"/>
          </w:tcPr>
          <w:p w:rsidR="00F40B94" w:rsidRPr="00770A12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  <w:r w:rsidRPr="00455A6D">
              <w:t>3.</w:t>
            </w: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both"/>
            </w:pPr>
            <w:r w:rsidRPr="00455A6D">
              <w:t>Финансовая грамотность</w:t>
            </w:r>
          </w:p>
        </w:tc>
        <w:tc>
          <w:tcPr>
            <w:tcW w:w="1134" w:type="dxa"/>
          </w:tcPr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Pr="00455A6D" w:rsidRDefault="00F40B94" w:rsidP="000D29ED">
            <w:pPr>
              <w:ind w:right="34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  <w:r w:rsidRPr="00455A6D">
              <w:t>За покупками.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Находчивый колобок.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День рождения мухи-цокотухи.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Буратино и карманные деньги.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Кот Василий продает молоко.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Лесной банк.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Как мужик и медведь прибыль делили.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Как мужик золото менял.</w:t>
            </w:r>
          </w:p>
        </w:tc>
        <w:tc>
          <w:tcPr>
            <w:tcW w:w="2268" w:type="dxa"/>
          </w:tcPr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>Библиотечные уроки;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455A6D">
              <w:rPr>
                <w:color w:val="000000"/>
                <w:lang w:eastAsia="ru-RU"/>
              </w:rPr>
              <w:t>Деловые беседы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lang w:eastAsia="ru-RU"/>
              </w:rPr>
              <w:t>дискуссиях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lang w:eastAsia="ru-RU"/>
              </w:rPr>
              <w:t>упражнения</w:t>
            </w: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F40B94" w:rsidRPr="00455A6D" w:rsidRDefault="00F40B94" w:rsidP="000D29ED">
            <w:pPr>
              <w:ind w:right="34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</w:p>
        </w:tc>
        <w:tc>
          <w:tcPr>
            <w:tcW w:w="2268" w:type="dxa"/>
          </w:tcPr>
          <w:p w:rsidR="00F40B94" w:rsidRPr="00770A12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  <w:r w:rsidRPr="00455A6D">
              <w:t>4.</w:t>
            </w: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both"/>
            </w:pPr>
            <w:r w:rsidRPr="00455A6D">
              <w:t>Естественно-научная грамотность</w:t>
            </w:r>
          </w:p>
        </w:tc>
        <w:tc>
          <w:tcPr>
            <w:tcW w:w="1134" w:type="dxa"/>
          </w:tcPr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lastRenderedPageBreak/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Default="00F40B94" w:rsidP="000D29ED">
            <w:pPr>
              <w:ind w:right="34"/>
              <w:jc w:val="center"/>
            </w:pPr>
          </w:p>
          <w:p w:rsidR="00F40B94" w:rsidRDefault="00F40B94" w:rsidP="000D29ED">
            <w:pPr>
              <w:ind w:right="34"/>
              <w:jc w:val="center"/>
            </w:pPr>
            <w:r>
              <w:t>1</w:t>
            </w:r>
          </w:p>
          <w:p w:rsidR="00F40B94" w:rsidRPr="00455A6D" w:rsidRDefault="00F40B94" w:rsidP="000D29ED">
            <w:pPr>
              <w:ind w:right="34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  <w:r w:rsidRPr="00455A6D">
              <w:lastRenderedPageBreak/>
              <w:t>Как Иванушка хотел попить водицы.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lastRenderedPageBreak/>
              <w:t>Пятачок, Винни-пух и воздушный шарик.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репку и другие корнеплоды.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Плывет, плывет кораблик.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Про Снегурочку и превращения воды.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Как делили апельсин.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Крошка енот и Тот, кто сидит в пруду.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>Иванова соль.</w:t>
            </w:r>
          </w:p>
          <w:p w:rsidR="00F40B94" w:rsidRPr="00455A6D" w:rsidRDefault="00F40B94" w:rsidP="000D29ED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 xml:space="preserve">. Яблоко. </w:t>
            </w:r>
          </w:p>
        </w:tc>
        <w:tc>
          <w:tcPr>
            <w:tcW w:w="2268" w:type="dxa"/>
          </w:tcPr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lastRenderedPageBreak/>
              <w:t>Библиотечные уроки;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455A6D">
              <w:rPr>
                <w:color w:val="000000"/>
                <w:lang w:eastAsia="ru-RU"/>
              </w:rPr>
              <w:lastRenderedPageBreak/>
              <w:t>Деловые беседы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  <w:r w:rsidRPr="00770A12">
              <w:rPr>
                <w:color w:val="000000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color w:val="000000"/>
                <w:lang w:eastAsia="ru-RU"/>
              </w:rPr>
              <w:t>дискуссиях</w:t>
            </w:r>
            <w:r w:rsidRPr="00770A12">
              <w:rPr>
                <w:color w:val="000000"/>
                <w:lang w:eastAsia="ru-RU"/>
              </w:rPr>
              <w:t>;</w:t>
            </w:r>
          </w:p>
          <w:p w:rsidR="00F40B94" w:rsidRPr="00455A6D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  <w:lang w:eastAsia="ru-RU"/>
              </w:rPr>
              <w:t xml:space="preserve">Практические </w:t>
            </w:r>
            <w:r w:rsidRPr="00003467">
              <w:rPr>
                <w:color w:val="000000"/>
                <w:lang w:eastAsia="ru-RU"/>
              </w:rPr>
              <w:t>упражнения</w:t>
            </w:r>
          </w:p>
        </w:tc>
      </w:tr>
      <w:tr w:rsidR="00F40B94" w:rsidRPr="00455A6D" w:rsidTr="00661526">
        <w:tc>
          <w:tcPr>
            <w:tcW w:w="817" w:type="dxa"/>
          </w:tcPr>
          <w:p w:rsidR="00F40B94" w:rsidRPr="00455A6D" w:rsidRDefault="00F40B94" w:rsidP="000D29ED">
            <w:pPr>
              <w:jc w:val="center"/>
            </w:pPr>
          </w:p>
        </w:tc>
        <w:tc>
          <w:tcPr>
            <w:tcW w:w="2835" w:type="dxa"/>
          </w:tcPr>
          <w:p w:rsidR="00F40B94" w:rsidRPr="00455A6D" w:rsidRDefault="00F40B94" w:rsidP="000D29ED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F40B94" w:rsidRPr="00455A6D" w:rsidRDefault="00F40B94" w:rsidP="000D29ED">
            <w:pPr>
              <w:ind w:right="34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40B94" w:rsidRPr="00455A6D" w:rsidRDefault="00F40B94" w:rsidP="000D29ED">
            <w:pPr>
              <w:ind w:right="22"/>
              <w:jc w:val="both"/>
            </w:pPr>
          </w:p>
        </w:tc>
        <w:tc>
          <w:tcPr>
            <w:tcW w:w="2268" w:type="dxa"/>
          </w:tcPr>
          <w:p w:rsidR="00F40B94" w:rsidRPr="00770A12" w:rsidRDefault="00F40B94" w:rsidP="000D29ED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  <w:lang w:eastAsia="ru-RU"/>
              </w:rPr>
            </w:pPr>
          </w:p>
        </w:tc>
      </w:tr>
      <w:tr w:rsidR="00F40B94" w:rsidRPr="00003467" w:rsidTr="00661526">
        <w:tc>
          <w:tcPr>
            <w:tcW w:w="817" w:type="dxa"/>
          </w:tcPr>
          <w:p w:rsidR="00F40B94" w:rsidRPr="00003467" w:rsidRDefault="00F40B94" w:rsidP="000D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B94" w:rsidRPr="00003467" w:rsidRDefault="00F40B94" w:rsidP="000D29ED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40B94" w:rsidRPr="00003467" w:rsidRDefault="00F40B94" w:rsidP="000D29ED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F40B94" w:rsidRPr="00003467" w:rsidRDefault="00F40B94" w:rsidP="000D29ED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B94" w:rsidRPr="00003467" w:rsidRDefault="00F40B94" w:rsidP="000D29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0B94" w:rsidRDefault="00F40B94" w:rsidP="00F40B94">
      <w:pPr>
        <w:ind w:right="527"/>
        <w:jc w:val="both"/>
        <w:rPr>
          <w:sz w:val="28"/>
          <w:szCs w:val="28"/>
        </w:rPr>
      </w:pPr>
    </w:p>
    <w:p w:rsidR="00F40B94" w:rsidRDefault="00F40B94" w:rsidP="00F40B94">
      <w:pPr>
        <w:ind w:right="527"/>
        <w:jc w:val="both"/>
        <w:rPr>
          <w:sz w:val="28"/>
          <w:szCs w:val="28"/>
        </w:rPr>
      </w:pPr>
    </w:p>
    <w:p w:rsidR="00F40B94" w:rsidRPr="00455A6D" w:rsidRDefault="00F40B94" w:rsidP="00F40B94">
      <w:pPr>
        <w:ind w:right="527"/>
        <w:jc w:val="center"/>
        <w:rPr>
          <w:b/>
          <w:sz w:val="28"/>
          <w:szCs w:val="28"/>
        </w:rPr>
      </w:pPr>
      <w:r w:rsidRPr="00455A6D">
        <w:rPr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6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976"/>
        <w:gridCol w:w="992"/>
        <w:gridCol w:w="948"/>
        <w:gridCol w:w="1189"/>
        <w:gridCol w:w="1407"/>
        <w:gridCol w:w="1418"/>
      </w:tblGrid>
      <w:tr w:rsidR="00F40B94" w:rsidRPr="00455A6D" w:rsidTr="00661526">
        <w:tc>
          <w:tcPr>
            <w:tcW w:w="804" w:type="dxa"/>
            <w:vMerge w:val="restart"/>
          </w:tcPr>
          <w:p w:rsidR="00F40B94" w:rsidRPr="00455A6D" w:rsidRDefault="00F40B94" w:rsidP="000D29ED">
            <w:pPr>
              <w:jc w:val="both"/>
            </w:pPr>
            <w:r>
              <w:t>№ п/п</w:t>
            </w:r>
          </w:p>
        </w:tc>
        <w:tc>
          <w:tcPr>
            <w:tcW w:w="3976" w:type="dxa"/>
            <w:vMerge w:val="restart"/>
          </w:tcPr>
          <w:p w:rsidR="00F40B94" w:rsidRPr="00455A6D" w:rsidRDefault="00F40B94" w:rsidP="000D29ED">
            <w:pPr>
              <w:jc w:val="both"/>
            </w:pPr>
            <w:r>
              <w:t>Тема занятия</w:t>
            </w:r>
          </w:p>
        </w:tc>
        <w:tc>
          <w:tcPr>
            <w:tcW w:w="992" w:type="dxa"/>
            <w:vMerge w:val="restart"/>
          </w:tcPr>
          <w:p w:rsidR="00F40B94" w:rsidRPr="00455A6D" w:rsidRDefault="00F40B94" w:rsidP="000D29ED">
            <w:pPr>
              <w:jc w:val="both"/>
            </w:pPr>
            <w:r>
              <w:t>Всего часов</w:t>
            </w:r>
          </w:p>
        </w:tc>
        <w:tc>
          <w:tcPr>
            <w:tcW w:w="2137" w:type="dxa"/>
            <w:gridSpan w:val="2"/>
          </w:tcPr>
          <w:p w:rsidR="00F40B94" w:rsidRPr="00455A6D" w:rsidRDefault="00F40B94" w:rsidP="000D29ED">
            <w:pPr>
              <w:jc w:val="both"/>
            </w:pPr>
            <w:r>
              <w:t>В том числе</w:t>
            </w:r>
          </w:p>
        </w:tc>
        <w:tc>
          <w:tcPr>
            <w:tcW w:w="2825" w:type="dxa"/>
            <w:gridSpan w:val="2"/>
          </w:tcPr>
          <w:p w:rsidR="00F40B94" w:rsidRPr="00455A6D" w:rsidRDefault="00F40B94" w:rsidP="000D29ED">
            <w:pPr>
              <w:jc w:val="both"/>
            </w:pPr>
            <w:r>
              <w:t>Дата проведения</w:t>
            </w:r>
          </w:p>
        </w:tc>
      </w:tr>
      <w:tr w:rsidR="00F40B94" w:rsidRPr="00455A6D" w:rsidTr="00661526">
        <w:tc>
          <w:tcPr>
            <w:tcW w:w="804" w:type="dxa"/>
            <w:vMerge/>
          </w:tcPr>
          <w:p w:rsidR="00F40B94" w:rsidRPr="00455A6D" w:rsidRDefault="00F40B94" w:rsidP="000D29ED">
            <w:pPr>
              <w:jc w:val="both"/>
            </w:pPr>
          </w:p>
        </w:tc>
        <w:tc>
          <w:tcPr>
            <w:tcW w:w="3976" w:type="dxa"/>
            <w:vMerge/>
          </w:tcPr>
          <w:p w:rsidR="00F40B94" w:rsidRPr="00455A6D" w:rsidRDefault="00F40B94" w:rsidP="000D29ED">
            <w:pPr>
              <w:jc w:val="both"/>
            </w:pPr>
          </w:p>
        </w:tc>
        <w:tc>
          <w:tcPr>
            <w:tcW w:w="992" w:type="dxa"/>
            <w:vMerge/>
          </w:tcPr>
          <w:p w:rsidR="00F40B94" w:rsidRPr="00455A6D" w:rsidRDefault="00F40B94" w:rsidP="000D29ED">
            <w:pPr>
              <w:jc w:val="both"/>
            </w:pPr>
          </w:p>
        </w:tc>
        <w:tc>
          <w:tcPr>
            <w:tcW w:w="948" w:type="dxa"/>
          </w:tcPr>
          <w:p w:rsidR="00F40B94" w:rsidRPr="00455A6D" w:rsidRDefault="00F40B94" w:rsidP="000D29ED">
            <w:pPr>
              <w:jc w:val="both"/>
            </w:pPr>
            <w:r>
              <w:t xml:space="preserve">Теория </w:t>
            </w:r>
          </w:p>
        </w:tc>
        <w:tc>
          <w:tcPr>
            <w:tcW w:w="1189" w:type="dxa"/>
          </w:tcPr>
          <w:p w:rsidR="00F40B94" w:rsidRPr="00455A6D" w:rsidRDefault="00F40B94" w:rsidP="000D29ED">
            <w:pPr>
              <w:jc w:val="both"/>
            </w:pPr>
            <w:r>
              <w:t xml:space="preserve">Практика </w:t>
            </w:r>
          </w:p>
        </w:tc>
        <w:tc>
          <w:tcPr>
            <w:tcW w:w="1407" w:type="dxa"/>
          </w:tcPr>
          <w:p w:rsidR="00F40B94" w:rsidRPr="00455A6D" w:rsidRDefault="00F40B94" w:rsidP="000D29ED">
            <w:pPr>
              <w:jc w:val="both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40B94" w:rsidRPr="00455A6D" w:rsidRDefault="00F40B94" w:rsidP="000D29ED">
            <w:pPr>
              <w:jc w:val="both"/>
            </w:pPr>
            <w:r>
              <w:t>Факт.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В. Бианки</w:t>
            </w:r>
            <w:r>
              <w:t>. Лис и мышонок.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 xml:space="preserve">1ч. </w:t>
            </w:r>
          </w:p>
          <w:p w:rsidR="00810EE7" w:rsidRDefault="00810EE7" w:rsidP="000D29ED">
            <w:pPr>
              <w:jc w:val="both"/>
            </w:pPr>
            <w:r>
              <w:t>02.09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 xml:space="preserve">1ч. </w:t>
            </w:r>
          </w:p>
          <w:p w:rsidR="00810EE7" w:rsidRDefault="00810EE7" w:rsidP="00D71D04">
            <w:pPr>
              <w:jc w:val="both"/>
            </w:pPr>
            <w:r>
              <w:t>02.09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Русская народная сказка. Мороз и заяц</w:t>
            </w:r>
            <w:r>
              <w:t>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09.09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09.09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>
              <w:t>. Живые грибы.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16.09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16.09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Г. Цыферов. Петушок </w:t>
            </w:r>
            <w:r>
              <w:t>и солнышко.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23.09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23.09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CD23B8">
              <w:t xml:space="preserve">М. </w:t>
            </w:r>
            <w:proofErr w:type="spellStart"/>
            <w:r w:rsidRPr="00CD23B8">
              <w:t>Пляцковский</w:t>
            </w:r>
            <w:proofErr w:type="spellEnd"/>
            <w:r w:rsidRPr="00CD23B8">
              <w:t>. Урок дружбы.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30.09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30.09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Грузинская сказка. </w:t>
            </w:r>
            <w:r>
              <w:t>Лев и заяц.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07.10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07.10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Русская народная сказка. </w:t>
            </w:r>
            <w:r>
              <w:t>Как лиса училась летать.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14.10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14.10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jc w:val="both"/>
            </w:pPr>
            <w:r w:rsidRPr="00455A6D">
              <w:t>Е. Пермяк. Четыре брата.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21.10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21.10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A061FC">
            <w:pPr>
              <w:ind w:right="22"/>
              <w:jc w:val="both"/>
            </w:pPr>
            <w:r w:rsidRPr="00455A6D">
              <w:t>Про курочк</w:t>
            </w:r>
            <w:r>
              <w:t xml:space="preserve">у </w:t>
            </w:r>
            <w:proofErr w:type="spellStart"/>
            <w:r w:rsidR="00A061FC">
              <w:t>Р</w:t>
            </w:r>
            <w:r>
              <w:t>ябу</w:t>
            </w:r>
            <w:proofErr w:type="spellEnd"/>
            <w:r>
              <w:t>, золотые и простые яйца.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28.10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28.10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Про козу, козлят и капусту</w:t>
            </w:r>
            <w:r>
              <w:t>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 w:rsidRPr="00810EE7">
              <w:rPr>
                <w:b/>
              </w:rPr>
              <w:t>2ч</w:t>
            </w:r>
            <w:r>
              <w:t xml:space="preserve">. </w:t>
            </w:r>
          </w:p>
          <w:p w:rsidR="00810EE7" w:rsidRDefault="00810EE7" w:rsidP="000D29ED">
            <w:pPr>
              <w:jc w:val="both"/>
            </w:pPr>
            <w:r>
              <w:t>11.11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 w:rsidRPr="00810EE7">
              <w:rPr>
                <w:b/>
              </w:rPr>
              <w:t>2ч</w:t>
            </w:r>
            <w:r>
              <w:t xml:space="preserve">. </w:t>
            </w:r>
          </w:p>
          <w:p w:rsidR="00810EE7" w:rsidRDefault="00810EE7" w:rsidP="00D71D04">
            <w:pPr>
              <w:jc w:val="both"/>
            </w:pPr>
            <w:r>
              <w:t>11.11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 xml:space="preserve">Про петушка и </w:t>
            </w:r>
            <w:proofErr w:type="spellStart"/>
            <w:r>
              <w:t>жерновцы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18.11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18.11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BD6C98">
              <w:t>Как петушок и курочки делили бобовые зернышки.</w:t>
            </w:r>
            <w:bookmarkStart w:id="0" w:name="_GoBack"/>
            <w:bookmarkEnd w:id="0"/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25.11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25.11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B976A6">
              <w:t>Про наливные яблочки.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02.12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02.12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Про М</w:t>
            </w:r>
            <w:r>
              <w:t>ашу и трех медведей.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09.12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09.12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Про ста</w:t>
            </w:r>
            <w:r>
              <w:t>рика, старуху, волка и лисичку.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BD6C98">
            <w:pPr>
              <w:jc w:val="both"/>
            </w:pPr>
            <w:r>
              <w:t>16.</w:t>
            </w:r>
            <w:r w:rsidR="00BD6C98">
              <w:t>12</w:t>
            </w:r>
          </w:p>
        </w:tc>
        <w:tc>
          <w:tcPr>
            <w:tcW w:w="1418" w:type="dxa"/>
          </w:tcPr>
          <w:p w:rsidR="00810EE7" w:rsidRDefault="00810EE7" w:rsidP="00BD6C98">
            <w:pPr>
              <w:jc w:val="both"/>
            </w:pPr>
            <w:r>
              <w:t>16.</w:t>
            </w:r>
            <w:r w:rsidR="00BD6C98">
              <w:t>12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jc w:val="both"/>
            </w:pPr>
            <w:r w:rsidRPr="00BD6C98">
              <w:rPr>
                <w:highlight w:val="yellow"/>
              </w:rPr>
              <w:t xml:space="preserve">Про медведя, лису и </w:t>
            </w:r>
            <w:proofErr w:type="spellStart"/>
            <w:r w:rsidRPr="00BD6C98">
              <w:rPr>
                <w:highlight w:val="yellow"/>
              </w:rPr>
              <w:t>мишкин</w:t>
            </w:r>
            <w:proofErr w:type="spellEnd"/>
            <w:r w:rsidRPr="00BD6C98">
              <w:rPr>
                <w:highlight w:val="yellow"/>
              </w:rPr>
              <w:t xml:space="preserve"> мед.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  <w:r>
              <w:t>23.12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  <w:r>
              <w:t>23.12</w:t>
            </w: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За покупками.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BD6C98" w:rsidP="000D29ED">
            <w:pPr>
              <w:jc w:val="both"/>
            </w:pPr>
            <w:r w:rsidRPr="00810EE7">
              <w:rPr>
                <w:b/>
              </w:rPr>
              <w:t>3ч.</w:t>
            </w:r>
          </w:p>
        </w:tc>
        <w:tc>
          <w:tcPr>
            <w:tcW w:w="1418" w:type="dxa"/>
          </w:tcPr>
          <w:p w:rsidR="00810EE7" w:rsidRDefault="00810EE7" w:rsidP="00D71D04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Находчивый колобок.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Pr="00810EE7" w:rsidRDefault="00810EE7" w:rsidP="000D29ED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День рождения мухи-цокотухи.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Буратино и карманные деньги.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Кот В</w:t>
            </w:r>
            <w:r>
              <w:t>асилий продает молоко.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Лесной банк.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Как </w:t>
            </w:r>
            <w:r>
              <w:t>мужик и медведь прибыль делили.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jc w:val="both"/>
            </w:pPr>
            <w:r w:rsidRPr="00455A6D">
              <w:t>Как мужик золото менял.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Как Иванушка хотел попить водицы. 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Пятачо</w:t>
            </w:r>
            <w:r>
              <w:t>к, Винни-пух и воздушный шарик.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Про </w:t>
            </w:r>
            <w:r>
              <w:t>репку и другие корнеплоды.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Плывет, плывет кораблик.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Про</w:t>
            </w:r>
            <w:r>
              <w:t xml:space="preserve"> Снегурочку и превращения воды.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Как </w:t>
            </w:r>
            <w:r>
              <w:t>делили апельсин.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>Крошка енот и Тот, кто сидит в пруду.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>
              <w:t>Иванова соль.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455A6D" w:rsidTr="00661526">
        <w:tc>
          <w:tcPr>
            <w:tcW w:w="804" w:type="dxa"/>
          </w:tcPr>
          <w:p w:rsidR="00810EE7" w:rsidRPr="00C168F1" w:rsidRDefault="00810EE7" w:rsidP="00F40B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10EE7" w:rsidRPr="00455A6D" w:rsidRDefault="00810EE7" w:rsidP="000D29ED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>. Яблоко.</w:t>
            </w:r>
          </w:p>
        </w:tc>
        <w:tc>
          <w:tcPr>
            <w:tcW w:w="992" w:type="dxa"/>
          </w:tcPr>
          <w:p w:rsidR="00810EE7" w:rsidRPr="00455A6D" w:rsidRDefault="00810EE7" w:rsidP="000D29E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810EE7" w:rsidRDefault="00810EE7" w:rsidP="000D29ED">
            <w:pPr>
              <w:jc w:val="center"/>
            </w:pPr>
            <w:r>
              <w:t>0,5</w:t>
            </w:r>
          </w:p>
        </w:tc>
        <w:tc>
          <w:tcPr>
            <w:tcW w:w="1407" w:type="dxa"/>
          </w:tcPr>
          <w:p w:rsidR="00810EE7" w:rsidRDefault="00810EE7" w:rsidP="000D29ED">
            <w:pPr>
              <w:jc w:val="both"/>
            </w:pPr>
          </w:p>
        </w:tc>
        <w:tc>
          <w:tcPr>
            <w:tcW w:w="1418" w:type="dxa"/>
          </w:tcPr>
          <w:p w:rsidR="00810EE7" w:rsidRDefault="00810EE7" w:rsidP="000D29ED">
            <w:pPr>
              <w:jc w:val="both"/>
            </w:pPr>
          </w:p>
        </w:tc>
      </w:tr>
      <w:tr w:rsidR="00810EE7" w:rsidRPr="00963622" w:rsidTr="00661526">
        <w:tc>
          <w:tcPr>
            <w:tcW w:w="804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</w:p>
        </w:tc>
        <w:tc>
          <w:tcPr>
            <w:tcW w:w="3976" w:type="dxa"/>
          </w:tcPr>
          <w:p w:rsidR="00810EE7" w:rsidRPr="00963622" w:rsidRDefault="00810EE7" w:rsidP="000D29ED">
            <w:pPr>
              <w:ind w:right="22"/>
              <w:jc w:val="right"/>
              <w:rPr>
                <w:b/>
              </w:rPr>
            </w:pPr>
            <w:r w:rsidRPr="00963622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  <w:r w:rsidRPr="00963622">
              <w:rPr>
                <w:b/>
              </w:rPr>
              <w:t>33</w:t>
            </w:r>
          </w:p>
        </w:tc>
        <w:tc>
          <w:tcPr>
            <w:tcW w:w="948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  <w:r w:rsidRPr="00963622">
              <w:rPr>
                <w:b/>
              </w:rPr>
              <w:t>16,5</w:t>
            </w:r>
          </w:p>
        </w:tc>
        <w:tc>
          <w:tcPr>
            <w:tcW w:w="1189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  <w:r w:rsidRPr="00963622">
              <w:rPr>
                <w:b/>
              </w:rPr>
              <w:t>16,5</w:t>
            </w:r>
          </w:p>
        </w:tc>
        <w:tc>
          <w:tcPr>
            <w:tcW w:w="1407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10EE7" w:rsidRPr="00963622" w:rsidRDefault="00810EE7" w:rsidP="000D29ED">
            <w:pPr>
              <w:jc w:val="both"/>
              <w:rPr>
                <w:b/>
              </w:rPr>
            </w:pPr>
          </w:p>
        </w:tc>
      </w:tr>
    </w:tbl>
    <w:p w:rsidR="00F40B94" w:rsidRDefault="00F40B94" w:rsidP="00F40B94">
      <w:pPr>
        <w:tabs>
          <w:tab w:val="left" w:pos="6240"/>
        </w:tabs>
        <w:ind w:left="6"/>
        <w:jc w:val="both"/>
        <w:rPr>
          <w:sz w:val="28"/>
          <w:szCs w:val="28"/>
        </w:rPr>
      </w:pPr>
    </w:p>
    <w:p w:rsidR="00F40B94" w:rsidRDefault="00F40B94" w:rsidP="00F40B94">
      <w:pPr>
        <w:tabs>
          <w:tab w:val="left" w:pos="6240"/>
        </w:tabs>
        <w:ind w:left="6"/>
        <w:jc w:val="both"/>
        <w:rPr>
          <w:sz w:val="28"/>
          <w:szCs w:val="28"/>
        </w:rPr>
      </w:pPr>
    </w:p>
    <w:p w:rsidR="005D2C28" w:rsidRPr="005D2C28" w:rsidRDefault="005D2C28" w:rsidP="005D2C28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D2C28">
        <w:rPr>
          <w:rFonts w:ascii="Times New Roman" w:hAnsi="Times New Roman" w:cs="Times New Roman"/>
          <w:b w:val="0"/>
          <w:bCs w:val="0"/>
          <w:sz w:val="24"/>
          <w:szCs w:val="24"/>
        </w:rPr>
        <w:t>Электронные ресурсы по формированию функциональной грамотности обучающихся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1. Открытые задания PISA: </w:t>
      </w:r>
      <w:hyperlink r:id="rId18" w:tgtFrame="_blank" w:history="1">
        <w:r w:rsidRPr="005D2C28">
          <w:rPr>
            <w:rStyle w:val="a8"/>
            <w:color w:val="386BA8"/>
          </w:rPr>
          <w:t>https://fioco.ru/примеры-задач-pisa</w:t>
        </w:r>
      </w:hyperlink>
      <w:r w:rsidRPr="005D2C28">
        <w:rPr>
          <w:color w:val="222222"/>
        </w:rPr>
        <w:t> .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2. Сборники эталонных заданий серии «Функциональная грамотность. Учимся для жизни» издательства «Просвещение»: </w:t>
      </w:r>
      <w:hyperlink r:id="rId19" w:history="1">
        <w:r w:rsidRPr="005D2C28">
          <w:rPr>
            <w:rStyle w:val="a8"/>
            <w:color w:val="386BA8"/>
          </w:rPr>
          <w:t>https://media.prosv.ru/fg/</w:t>
        </w:r>
      </w:hyperlink>
      <w:r w:rsidRPr="005D2C28">
        <w:rPr>
          <w:color w:val="2C496D"/>
        </w:rPr>
        <w:t> .</w:t>
      </w:r>
      <w:r w:rsidRPr="005D2C28">
        <w:rPr>
          <w:color w:val="222222"/>
        </w:rPr>
        <w:t> 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3. Электронный банк заданий по функциональной грамотности: </w:t>
      </w:r>
      <w:hyperlink r:id="rId20" w:history="1">
        <w:r w:rsidRPr="005D2C28">
          <w:rPr>
            <w:rStyle w:val="a8"/>
            <w:color w:val="386BA8"/>
          </w:rPr>
          <w:t>https://fg.resh.edu.ru/</w:t>
        </w:r>
      </w:hyperlink>
      <w:r w:rsidRPr="005D2C28">
        <w:rPr>
          <w:color w:val="222222"/>
        </w:rPr>
        <w:t> 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21" w:history="1">
        <w:r w:rsidRPr="005D2C28">
          <w:rPr>
            <w:rStyle w:val="a8"/>
            <w:color w:val="386BA8"/>
          </w:rPr>
          <w:t>https://resh.edu.ru/instruction</w:t>
        </w:r>
      </w:hyperlink>
      <w:r w:rsidRPr="005D2C28">
        <w:rPr>
          <w:color w:val="222222"/>
        </w:rPr>
        <w:t> . Презентация платформы «Электронный банк тренировочных заданий по оценке функциональной грамотности»: </w:t>
      </w:r>
      <w:hyperlink r:id="rId22" w:history="1">
        <w:r w:rsidRPr="005D2C28">
          <w:rPr>
            <w:rStyle w:val="a8"/>
            <w:color w:val="386BA8"/>
          </w:rPr>
          <w:t>https://fioco.ru/vebinar-shkoly-ocenka-pisa</w:t>
        </w:r>
      </w:hyperlink>
      <w:r w:rsidRPr="005D2C28">
        <w:rPr>
          <w:color w:val="222222"/>
        </w:rPr>
        <w:t> . 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4. 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 </w:t>
      </w:r>
      <w:hyperlink r:id="rId23" w:history="1">
        <w:r w:rsidRPr="005D2C28">
          <w:rPr>
            <w:rStyle w:val="a8"/>
            <w:color w:val="386BA8"/>
          </w:rPr>
          <w:t>https://fipi.ru/otkrytyy-bank-zadaniy-dlya-otsenki-yestestvennonauchnoy-gramotnosti</w:t>
        </w:r>
      </w:hyperlink>
      <w:r w:rsidRPr="005D2C28">
        <w:rPr>
          <w:color w:val="222222"/>
        </w:rPr>
        <w:t> 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5. Задания PISA по предметам «Обществознание», «История», «Право», «Экономика»  </w:t>
      </w:r>
      <w:hyperlink r:id="rId24" w:history="1">
        <w:r w:rsidRPr="005D2C28">
          <w:rPr>
            <w:rStyle w:val="a8"/>
            <w:color w:val="386BA8"/>
          </w:rPr>
          <w:t>https://mosmetod.ru/metodicheskoe-prostranstvo/srednyaya-i-starshaya-shkola/pravo/metodicheskie-materialy/zadaniya-pisa-po-predmetam-obshchestvoznanie-istoriya-pravo-ekonomika.html</w:t>
        </w:r>
      </w:hyperlink>
      <w:r w:rsidRPr="005D2C28">
        <w:rPr>
          <w:color w:val="222222"/>
        </w:rPr>
        <w:t> </w:t>
      </w:r>
    </w:p>
    <w:p w:rsidR="005D2C28" w:rsidRPr="005D2C28" w:rsidRDefault="005D2C28" w:rsidP="005D2C28">
      <w:pPr>
        <w:pStyle w:val="a7"/>
        <w:shd w:val="clear" w:color="auto" w:fill="FFFFFF"/>
        <w:spacing w:before="0" w:beforeAutospacing="0" w:after="0" w:afterAutospacing="0" w:line="20" w:lineRule="atLeast"/>
        <w:rPr>
          <w:color w:val="222222"/>
        </w:rPr>
      </w:pPr>
      <w:r w:rsidRPr="005D2C28">
        <w:rPr>
          <w:color w:val="222222"/>
        </w:rPr>
        <w:t>5. Единая Коллекция цифровых образовательных ресурсов для  учреждений общего и начального профессионального образования </w:t>
      </w:r>
      <w:hyperlink r:id="rId25" w:history="1">
        <w:r w:rsidRPr="005D2C28">
          <w:rPr>
            <w:rStyle w:val="a8"/>
            <w:color w:val="386BA8"/>
          </w:rPr>
          <w:t>http://school-collection.edu.ru</w:t>
        </w:r>
      </w:hyperlink>
      <w:r w:rsidRPr="005D2C28">
        <w:rPr>
          <w:color w:val="222222"/>
        </w:rPr>
        <w:t> </w:t>
      </w:r>
    </w:p>
    <w:p w:rsidR="000F0AD7" w:rsidRDefault="000F0AD7"/>
    <w:sectPr w:rsidR="000F0AD7" w:rsidSect="006615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7"/>
    <w:rsid w:val="000D7F9A"/>
    <w:rsid w:val="000F0AD7"/>
    <w:rsid w:val="005D2C28"/>
    <w:rsid w:val="006242FE"/>
    <w:rsid w:val="00660385"/>
    <w:rsid w:val="00661526"/>
    <w:rsid w:val="00734579"/>
    <w:rsid w:val="00747B69"/>
    <w:rsid w:val="00810EE7"/>
    <w:rsid w:val="00813502"/>
    <w:rsid w:val="00966348"/>
    <w:rsid w:val="00A061FC"/>
    <w:rsid w:val="00B976A6"/>
    <w:rsid w:val="00BD6C98"/>
    <w:rsid w:val="00C8363B"/>
    <w:rsid w:val="00CD23B8"/>
    <w:rsid w:val="00D973AB"/>
    <w:rsid w:val="00E433A6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0B9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0AD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F0AD7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40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0B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4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D2C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5D2C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0B9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0AD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F0AD7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40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0B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4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D2C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5D2C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instruction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yperlink" Target="https://mosmetod.ru/metodicheskoe-prostranstvo/srednyaya-i-starshaya-shkola/pravo/metodicheskie-materialy/zadaniya-pisa-po-predmetam-obshchestvoznanie-istoriya-pravo-ekonomik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s://media.prosv.ru/f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yperlink" Target="https://fioco.ru/vebinar-shkoly-ocenka-pis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18</cp:revision>
  <cp:lastPrinted>2022-09-26T10:50:00Z</cp:lastPrinted>
  <dcterms:created xsi:type="dcterms:W3CDTF">2022-08-29T13:39:00Z</dcterms:created>
  <dcterms:modified xsi:type="dcterms:W3CDTF">2022-12-22T11:02:00Z</dcterms:modified>
</cp:coreProperties>
</file>