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5D" w:rsidRDefault="00CB605D" w:rsidP="00A84FD9">
      <w:pPr>
        <w:shd w:val="clear" w:color="auto" w:fill="FFFFFF"/>
        <w:jc w:val="center"/>
        <w:rPr>
          <w:sz w:val="28"/>
        </w:rPr>
      </w:pPr>
      <w:r w:rsidRPr="00CB605D">
        <w:rPr>
          <w:sz w:val="28"/>
        </w:rPr>
        <w:t>Муниципальное общеобразовательное учреждение «Санаторная школа-интернат №6»</w:t>
      </w:r>
    </w:p>
    <w:p w:rsidR="00CB605D" w:rsidRP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Pr="00CB605D" w:rsidRDefault="00CB605D" w:rsidP="00A84FD9">
      <w:pPr>
        <w:shd w:val="clear" w:color="auto" w:fill="FFFFFF"/>
        <w:jc w:val="center"/>
        <w:rPr>
          <w:sz w:val="40"/>
        </w:rPr>
      </w:pPr>
      <w:r w:rsidRPr="00CB605D">
        <w:rPr>
          <w:sz w:val="40"/>
        </w:rPr>
        <w:t xml:space="preserve"> Проект</w:t>
      </w:r>
    </w:p>
    <w:p w:rsidR="00CB605D" w:rsidRP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32"/>
        </w:rPr>
      </w:pPr>
      <w:r w:rsidRPr="00CB605D">
        <w:rPr>
          <w:sz w:val="32"/>
        </w:rPr>
        <w:t>Социально-психологическая методическая неделя в школе-интернат «Гармония»</w:t>
      </w:r>
    </w:p>
    <w:p w:rsid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Pr="00CB605D" w:rsidRDefault="00CB605D" w:rsidP="00A84FD9">
      <w:pPr>
        <w:shd w:val="clear" w:color="auto" w:fill="FFFFFF"/>
        <w:jc w:val="center"/>
        <w:rPr>
          <w:sz w:val="32"/>
        </w:rPr>
      </w:pPr>
    </w:p>
    <w:p w:rsidR="00CB605D" w:rsidRP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CB605D">
      <w:pPr>
        <w:shd w:val="clear" w:color="auto" w:fill="FFFFFF"/>
        <w:jc w:val="right"/>
        <w:rPr>
          <w:sz w:val="28"/>
        </w:rPr>
      </w:pPr>
      <w:r w:rsidRPr="00CB605D">
        <w:rPr>
          <w:sz w:val="28"/>
        </w:rPr>
        <w:t xml:space="preserve">Разработчик: Якимова Светлана Александровна, </w:t>
      </w:r>
    </w:p>
    <w:p w:rsidR="00CB605D" w:rsidRDefault="00CB605D" w:rsidP="00CB605D">
      <w:pPr>
        <w:shd w:val="clear" w:color="auto" w:fill="FFFFFF"/>
        <w:jc w:val="right"/>
        <w:rPr>
          <w:sz w:val="28"/>
        </w:rPr>
      </w:pPr>
      <w:r w:rsidRPr="00CB605D">
        <w:rPr>
          <w:sz w:val="28"/>
        </w:rPr>
        <w:t>педагог-психолог</w:t>
      </w:r>
      <w:r w:rsidR="00C06629">
        <w:rPr>
          <w:sz w:val="28"/>
        </w:rPr>
        <w:t xml:space="preserve"> МОУ «Санаторная школа-интернат №6»</w:t>
      </w:r>
    </w:p>
    <w:p w:rsidR="00CB605D" w:rsidRDefault="00CB605D" w:rsidP="00C06629">
      <w:pPr>
        <w:shd w:val="clear" w:color="auto" w:fill="FFFFFF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CB605D" w:rsidRDefault="00CB605D" w:rsidP="00A84FD9">
      <w:pPr>
        <w:shd w:val="clear" w:color="auto" w:fill="FFFFFF"/>
        <w:jc w:val="center"/>
        <w:rPr>
          <w:sz w:val="28"/>
        </w:rPr>
      </w:pPr>
    </w:p>
    <w:p w:rsidR="00B169DE" w:rsidRPr="00D17B03" w:rsidRDefault="00CB605D" w:rsidP="00C06629">
      <w:pPr>
        <w:shd w:val="clear" w:color="auto" w:fill="FFFFFF"/>
        <w:jc w:val="center"/>
        <w:rPr>
          <w:sz w:val="28"/>
        </w:rPr>
      </w:pPr>
      <w:r w:rsidRPr="00CB605D">
        <w:rPr>
          <w:sz w:val="28"/>
        </w:rPr>
        <w:t>г. Ярославль, 2024</w:t>
      </w:r>
    </w:p>
    <w:p w:rsidR="00D17B03" w:rsidRPr="00C06629" w:rsidRDefault="00B169DE" w:rsidP="00C06629">
      <w:pPr>
        <w:jc w:val="both"/>
      </w:pPr>
      <w:r w:rsidRPr="00C06629">
        <w:rPr>
          <w:b/>
        </w:rPr>
        <w:lastRenderedPageBreak/>
        <w:t>Проблема.</w:t>
      </w:r>
      <w:r w:rsidRPr="00C06629">
        <w:t> </w:t>
      </w:r>
      <w:r w:rsidR="00D17B03" w:rsidRPr="00C06629">
        <w:t xml:space="preserve">Недостаточный уровень развития социально-психологических компетенций у обучающихся 1-9 классов школы-интерната, что приводит к трудностям в социальной адаптации, конфликтам в коллективе и снижению учебной мотивации. </w:t>
      </w:r>
    </w:p>
    <w:p w:rsidR="00A84FD9" w:rsidRPr="00C06629" w:rsidRDefault="00B169DE" w:rsidP="00C06629">
      <w:pPr>
        <w:jc w:val="both"/>
        <w:rPr>
          <w:b/>
        </w:rPr>
      </w:pPr>
      <w:r w:rsidRPr="00C06629">
        <w:rPr>
          <w:b/>
        </w:rPr>
        <w:t>Актуальность.</w:t>
      </w:r>
      <w:r w:rsidR="008F08F1" w:rsidRPr="00C06629">
        <w:rPr>
          <w:b/>
        </w:rPr>
        <w:t> </w:t>
      </w:r>
      <w:r w:rsidR="00D17B03" w:rsidRPr="00C06629">
        <w:t xml:space="preserve">Современные условия требуют от молодых людей развитых навыков коммуникации, эмоциональной устойчивости и умения решать конфликты. Школа-интернат, являясь местом длительного пребывания детей, должна создавать условия для их всестороннего развития, включая социальную и психологическую сферы. </w:t>
      </w:r>
      <w:r w:rsidRPr="00C06629">
        <w:t xml:space="preserve">Неделя психологии – это одна из эффективных форм работы для повышения психологического комфорта в школе. </w:t>
      </w:r>
    </w:p>
    <w:p w:rsidR="00A84FD9" w:rsidRPr="00C06629" w:rsidRDefault="00A84FD9" w:rsidP="00C06629">
      <w:pPr>
        <w:jc w:val="both"/>
        <w:rPr>
          <w:b/>
        </w:rPr>
      </w:pPr>
      <w:r w:rsidRPr="00C06629">
        <w:rPr>
          <w:b/>
        </w:rPr>
        <w:t>Цель:</w:t>
      </w:r>
    </w:p>
    <w:p w:rsidR="00D17B03" w:rsidRPr="00C06629" w:rsidRDefault="00D17B03" w:rsidP="00C06629">
      <w:r w:rsidRPr="00C06629">
        <w:t xml:space="preserve">Повышение уровня социально-психологического благополучия обучающихся 1-9 классов через организацию и проведение серии мероприятий, направленных на развитие коммуникативных навыков, эмоциональной стабильности и социальной адаптации. </w:t>
      </w:r>
    </w:p>
    <w:p w:rsidR="00A84FD9" w:rsidRPr="00C06629" w:rsidRDefault="00A84FD9" w:rsidP="00C06629">
      <w:pPr>
        <w:rPr>
          <w:b/>
        </w:rPr>
      </w:pPr>
      <w:r w:rsidRPr="00C06629">
        <w:rPr>
          <w:b/>
        </w:rPr>
        <w:t>Задачи:</w:t>
      </w:r>
    </w:p>
    <w:p w:rsidR="00A84FD9" w:rsidRPr="00C06629" w:rsidRDefault="00D17B03" w:rsidP="00C06629">
      <w:r w:rsidRPr="00C06629">
        <w:t>1. Развитие у учащихся навыков эффективного общения и конструктивного разрешения конфликтов.</w:t>
      </w:r>
      <w:r w:rsidRPr="00C06629">
        <w:br/>
        <w:t>2. Повышение уровня эмоциональной грамотности и способности управлять своими эмоциями.</w:t>
      </w:r>
      <w:r w:rsidRPr="00C06629">
        <w:br/>
        <w:t>3. Укрепление межличностных отношений и создание благоприятного психологического климата в коллективе.</w:t>
      </w:r>
      <w:r w:rsidRPr="00C06629">
        <w:br/>
        <w:t xml:space="preserve">4. Развитие у обучающихся </w:t>
      </w:r>
      <w:proofErr w:type="spellStart"/>
      <w:r w:rsidRPr="00C06629">
        <w:t>нвыков</w:t>
      </w:r>
      <w:proofErr w:type="spellEnd"/>
      <w:r w:rsidRPr="00C06629">
        <w:t xml:space="preserve"> </w:t>
      </w:r>
      <w:proofErr w:type="spellStart"/>
      <w:r w:rsidRPr="00C06629">
        <w:t>саморегуляции</w:t>
      </w:r>
      <w:proofErr w:type="spellEnd"/>
      <w:r w:rsidRPr="00C06629">
        <w:t xml:space="preserve"> и самоконтроля.</w:t>
      </w:r>
      <w:r w:rsidRPr="00C06629">
        <w:br/>
        <w:t xml:space="preserve">5. Включение родителей / законных </w:t>
      </w:r>
      <w:proofErr w:type="spellStart"/>
      <w:r w:rsidRPr="00C06629">
        <w:t>предствителей</w:t>
      </w:r>
      <w:proofErr w:type="spellEnd"/>
      <w:r w:rsidRPr="00C06629">
        <w:t xml:space="preserve"> и педагогов в процесс формирования здоровых привычек и моделей поведения.</w:t>
      </w:r>
    </w:p>
    <w:p w:rsidR="00A84FD9" w:rsidRPr="00C06629" w:rsidRDefault="00A84FD9" w:rsidP="00C06629">
      <w:pPr>
        <w:shd w:val="clear" w:color="auto" w:fill="FFFFFF"/>
        <w:jc w:val="both"/>
        <w:rPr>
          <w:b/>
        </w:rPr>
      </w:pPr>
    </w:p>
    <w:p w:rsidR="00B169DE" w:rsidRPr="00C06629" w:rsidRDefault="00B169DE" w:rsidP="00C06629">
      <w:pPr>
        <w:shd w:val="clear" w:color="auto" w:fill="FFFFFF"/>
        <w:jc w:val="center"/>
        <w:rPr>
          <w:b/>
        </w:rPr>
      </w:pPr>
      <w:r w:rsidRPr="00C06629">
        <w:rPr>
          <w:b/>
        </w:rPr>
        <w:t>Этапы реализации проекта</w:t>
      </w:r>
    </w:p>
    <w:p w:rsidR="00B169DE" w:rsidRPr="00C06629" w:rsidRDefault="00B169DE" w:rsidP="00C06629">
      <w:pPr>
        <w:shd w:val="clear" w:color="auto" w:fill="FFFFFF"/>
        <w:jc w:val="both"/>
      </w:pPr>
      <w:r w:rsidRPr="00C06629">
        <w:t> </w:t>
      </w:r>
    </w:p>
    <w:tbl>
      <w:tblPr>
        <w:tblW w:w="1404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  <w:gridCol w:w="1481"/>
        <w:gridCol w:w="3898"/>
      </w:tblGrid>
      <w:tr w:rsidR="00B169DE" w:rsidRPr="00C06629" w:rsidTr="00C06629">
        <w:trPr>
          <w:trHeight w:val="572"/>
          <w:jc w:val="center"/>
        </w:trPr>
        <w:tc>
          <w:tcPr>
            <w:tcW w:w="8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9DE" w:rsidRPr="00C06629" w:rsidRDefault="00B169DE" w:rsidP="00C06629">
            <w:pPr>
              <w:shd w:val="clear" w:color="auto" w:fill="FFFFFF"/>
              <w:jc w:val="center"/>
              <w:rPr>
                <w:b/>
              </w:rPr>
            </w:pPr>
            <w:r w:rsidRPr="00C06629">
              <w:rPr>
                <w:b/>
              </w:rPr>
              <w:t>Этапы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9DE" w:rsidRPr="00C06629" w:rsidRDefault="00B169DE" w:rsidP="00C06629">
            <w:pPr>
              <w:shd w:val="clear" w:color="auto" w:fill="FFFFFF"/>
              <w:jc w:val="center"/>
              <w:rPr>
                <w:b/>
              </w:rPr>
            </w:pPr>
            <w:r w:rsidRPr="00C06629">
              <w:rPr>
                <w:b/>
              </w:rPr>
              <w:t>Сроки реализации</w:t>
            </w:r>
          </w:p>
        </w:tc>
        <w:tc>
          <w:tcPr>
            <w:tcW w:w="3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9DE" w:rsidRPr="00C06629" w:rsidRDefault="00B169DE" w:rsidP="00C06629">
            <w:pPr>
              <w:shd w:val="clear" w:color="auto" w:fill="FFFFFF"/>
              <w:jc w:val="center"/>
              <w:rPr>
                <w:b/>
              </w:rPr>
            </w:pPr>
            <w:r w:rsidRPr="00C06629">
              <w:rPr>
                <w:b/>
              </w:rPr>
              <w:t>Ответственные</w:t>
            </w:r>
          </w:p>
        </w:tc>
      </w:tr>
      <w:tr w:rsidR="00B169DE" w:rsidRPr="00C06629" w:rsidTr="00C06629">
        <w:trPr>
          <w:trHeight w:val="2313"/>
          <w:jc w:val="center"/>
        </w:trPr>
        <w:tc>
          <w:tcPr>
            <w:tcW w:w="8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A84FD9" w:rsidP="00C06629">
            <w:pPr>
              <w:shd w:val="clear" w:color="auto" w:fill="FFFFFF"/>
              <w:jc w:val="both"/>
            </w:pPr>
            <w:r w:rsidRPr="00C06629">
              <w:t>I</w:t>
            </w:r>
            <w:r w:rsidR="00B169DE" w:rsidRPr="00C06629">
              <w:t> ОРГАНИЗАЦИОННЫЙ:</w:t>
            </w:r>
          </w:p>
          <w:p w:rsidR="00B169DE" w:rsidRPr="00C06629" w:rsidRDefault="00A84FD9" w:rsidP="00C06629">
            <w:pPr>
              <w:shd w:val="clear" w:color="auto" w:fill="FFFFFF"/>
              <w:jc w:val="both"/>
            </w:pPr>
            <w:r w:rsidRPr="00C06629">
              <w:t>1. Сбор информации: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-изучение литературы;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-наблюдение;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-</w:t>
            </w:r>
            <w:r w:rsidR="00A84FD9" w:rsidRPr="00C06629">
              <w:t>поиск и анализ методического материала</w:t>
            </w:r>
            <w:r w:rsidRPr="00C06629">
              <w:t>;</w:t>
            </w:r>
          </w:p>
          <w:p w:rsidR="00A84FD9" w:rsidRPr="00C06629" w:rsidRDefault="00A84FD9" w:rsidP="00C06629">
            <w:pPr>
              <w:shd w:val="clear" w:color="auto" w:fill="FFFFFF"/>
              <w:jc w:val="both"/>
            </w:pPr>
            <w:r w:rsidRPr="00C06629">
              <w:t>- подготовка оборудования.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 xml:space="preserve">2. Разработка плана проведения мероприятий в рамках </w:t>
            </w:r>
            <w:r w:rsidR="00A84FD9" w:rsidRPr="00C06629">
              <w:t>социально-психологической методической недели «</w:t>
            </w:r>
            <w:r w:rsidR="00D17B03" w:rsidRPr="00C06629">
              <w:t>Гармония</w:t>
            </w:r>
            <w:r w:rsidR="00A84FD9" w:rsidRPr="00C06629">
              <w:t>»</w:t>
            </w:r>
            <w:r w:rsidR="00D17B03" w:rsidRPr="00C06629">
              <w:t>.</w:t>
            </w:r>
          </w:p>
          <w:p w:rsidR="00D17B03" w:rsidRPr="00C06629" w:rsidRDefault="00D17B03" w:rsidP="00C06629">
            <w:pPr>
              <w:shd w:val="clear" w:color="auto" w:fill="FFFFFF"/>
              <w:jc w:val="both"/>
            </w:pPr>
            <w:r w:rsidRPr="00C06629">
              <w:t>3. Информирование участников (учащиеся, педагоги, родители / законные представители).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D17B03" w:rsidP="00C06629">
            <w:pPr>
              <w:shd w:val="clear" w:color="auto" w:fill="FFFFFF"/>
              <w:jc w:val="both"/>
            </w:pPr>
            <w:r w:rsidRPr="00C06629">
              <w:t>21.10.2024-11.11.2024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F693D" w:rsidRPr="00C06629" w:rsidRDefault="00D17B03" w:rsidP="00C06629">
            <w:pPr>
              <w:shd w:val="clear" w:color="auto" w:fill="FFFFFF"/>
              <w:jc w:val="both"/>
            </w:pPr>
            <w:r w:rsidRPr="00C06629">
              <w:t xml:space="preserve">Заместитель директора по учебно-воспитательной работе, </w:t>
            </w:r>
          </w:p>
          <w:p w:rsidR="00A84FD9" w:rsidRPr="00C06629" w:rsidRDefault="00D17B03" w:rsidP="00C06629">
            <w:pPr>
              <w:shd w:val="clear" w:color="auto" w:fill="FFFFFF"/>
              <w:jc w:val="both"/>
            </w:pPr>
            <w:r w:rsidRPr="00C06629">
              <w:t>педагог-психолог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</w:tc>
      </w:tr>
      <w:tr w:rsidR="00B169DE" w:rsidRPr="00C06629" w:rsidTr="00C06629">
        <w:trPr>
          <w:trHeight w:val="822"/>
          <w:jc w:val="center"/>
        </w:trPr>
        <w:tc>
          <w:tcPr>
            <w:tcW w:w="8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A84FD9" w:rsidP="00C06629">
            <w:pPr>
              <w:shd w:val="clear" w:color="auto" w:fill="FFFFFF"/>
              <w:jc w:val="both"/>
            </w:pPr>
            <w:r w:rsidRPr="00C06629">
              <w:lastRenderedPageBreak/>
              <w:t>II</w:t>
            </w:r>
            <w:r w:rsidR="00B169DE" w:rsidRPr="00C06629">
              <w:t> ОСНОВНОЙ: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1.</w:t>
            </w:r>
            <w:r w:rsidR="00A84FD9" w:rsidRPr="00C06629">
              <w:t> </w:t>
            </w:r>
            <w:r w:rsidRPr="00C06629">
              <w:t>Проведение Недели психологии</w:t>
            </w:r>
            <w:r w:rsidR="00D17B03" w:rsidRPr="00C06629">
              <w:t xml:space="preserve"> согласно плану.</w:t>
            </w:r>
          </w:p>
          <w:p w:rsidR="00A84FD9" w:rsidRPr="00C06629" w:rsidRDefault="00B169DE" w:rsidP="00C06629">
            <w:pPr>
              <w:shd w:val="clear" w:color="auto" w:fill="FFFFFF"/>
              <w:jc w:val="both"/>
            </w:pPr>
            <w:r w:rsidRPr="00C06629">
              <w:t>2.Освещение о проведе</w:t>
            </w:r>
            <w:r w:rsidR="00A84FD9" w:rsidRPr="00C06629">
              <w:t>нии проекта социально-психологической методической недели «</w:t>
            </w:r>
            <w:proofErr w:type="spellStart"/>
            <w:r w:rsidR="00D17B03" w:rsidRPr="00C06629">
              <w:t>Гаромния</w:t>
            </w:r>
            <w:proofErr w:type="spellEnd"/>
            <w:r w:rsidR="00A84FD9" w:rsidRPr="00C06629">
              <w:t xml:space="preserve">» </w:t>
            </w:r>
            <w:r w:rsidRPr="00C06629">
              <w:t xml:space="preserve">в социальной сети </w:t>
            </w:r>
            <w:proofErr w:type="spellStart"/>
            <w:r w:rsidRPr="00C06629">
              <w:t>ВКонтакте</w:t>
            </w:r>
            <w:proofErr w:type="spellEnd"/>
            <w:r w:rsidR="00A84FD9" w:rsidRPr="00C06629">
              <w:t xml:space="preserve"> в группе «Санаторная школа-интернат №6», освещение мероприяти</w:t>
            </w:r>
            <w:r w:rsidR="00D17B03" w:rsidRPr="00C06629">
              <w:t>й в школьных СМИ «Красная Лиса».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3. Промежуточный анализ проведенного мероприятия, обратная связь</w:t>
            </w:r>
            <w:r w:rsidR="00D17B03" w:rsidRPr="00C06629">
              <w:t>, коррекция программы при необходимости.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D17B03" w:rsidP="00C06629">
            <w:pPr>
              <w:shd w:val="clear" w:color="auto" w:fill="FFFFFF"/>
              <w:jc w:val="both"/>
            </w:pPr>
            <w:r w:rsidRPr="00C06629">
              <w:t>18.11.2024 – 23.11.2024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F693D" w:rsidRPr="00C06629" w:rsidRDefault="00BF693D" w:rsidP="00C06629">
            <w:pPr>
              <w:shd w:val="clear" w:color="auto" w:fill="FFFFFF"/>
              <w:jc w:val="both"/>
            </w:pPr>
            <w:r w:rsidRPr="00C06629">
              <w:t xml:space="preserve">Заместитель директора по учебно-воспитательной работе, </w:t>
            </w:r>
          </w:p>
          <w:p w:rsidR="00BF693D" w:rsidRPr="00C06629" w:rsidRDefault="00BF693D" w:rsidP="00C06629">
            <w:pPr>
              <w:shd w:val="clear" w:color="auto" w:fill="FFFFFF"/>
              <w:jc w:val="both"/>
            </w:pPr>
            <w:r w:rsidRPr="00C06629">
              <w:t xml:space="preserve">педагог-психолог, </w:t>
            </w:r>
          </w:p>
          <w:p w:rsidR="00A84FD9" w:rsidRPr="00C06629" w:rsidRDefault="00A84FD9" w:rsidP="00C06629">
            <w:pPr>
              <w:shd w:val="clear" w:color="auto" w:fill="FFFFFF"/>
              <w:jc w:val="both"/>
            </w:pPr>
            <w:r w:rsidRPr="00C06629">
              <w:t>Совет Учащихся,</w:t>
            </w:r>
          </w:p>
          <w:p w:rsidR="00A84FD9" w:rsidRPr="00C06629" w:rsidRDefault="00A84FD9" w:rsidP="00C06629">
            <w:pPr>
              <w:shd w:val="clear" w:color="auto" w:fill="FFFFFF"/>
              <w:jc w:val="both"/>
            </w:pPr>
            <w:r w:rsidRPr="00C06629">
              <w:t xml:space="preserve">волонтеры </w:t>
            </w:r>
            <w:proofErr w:type="spellStart"/>
            <w:r w:rsidRPr="00C06629">
              <w:t>ДОБРОволец</w:t>
            </w:r>
            <w:proofErr w:type="spellEnd"/>
            <w:r w:rsidRPr="00C06629">
              <w:t>,</w:t>
            </w:r>
          </w:p>
          <w:p w:rsidR="00B169DE" w:rsidRPr="00C06629" w:rsidRDefault="00BF693D" w:rsidP="00C06629">
            <w:pPr>
              <w:shd w:val="clear" w:color="auto" w:fill="FFFFFF"/>
              <w:jc w:val="both"/>
            </w:pPr>
            <w:r w:rsidRPr="00C06629">
              <w:t>школьное СМИ «Красная Лиса»</w:t>
            </w:r>
          </w:p>
        </w:tc>
      </w:tr>
      <w:tr w:rsidR="00B169DE" w:rsidRPr="00C06629" w:rsidTr="00C06629">
        <w:trPr>
          <w:trHeight w:val="822"/>
          <w:jc w:val="center"/>
        </w:trPr>
        <w:tc>
          <w:tcPr>
            <w:tcW w:w="8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I</w:t>
            </w:r>
            <w:r w:rsidR="00A84FD9" w:rsidRPr="00C06629">
              <w:t xml:space="preserve">II </w:t>
            </w:r>
            <w:r w:rsidR="00D17B03" w:rsidRPr="00C06629">
              <w:t>ЗАКЛЮЧИТЕЛЬНЫЙ: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 xml:space="preserve">1.Подведение итогов проекта </w:t>
            </w:r>
            <w:r w:rsidR="00A84FD9" w:rsidRPr="00C06629">
              <w:t>социально-психологической методической недели «</w:t>
            </w:r>
            <w:r w:rsidR="00D17B03" w:rsidRPr="00C06629">
              <w:t>Гармония</w:t>
            </w:r>
            <w:r w:rsidR="00A84FD9" w:rsidRPr="00C06629">
              <w:t>»</w:t>
            </w:r>
            <w:r w:rsidR="00D17B03" w:rsidRPr="00C06629">
              <w:t>.</w:t>
            </w:r>
          </w:p>
          <w:p w:rsidR="00A84FD9" w:rsidRPr="00C06629" w:rsidRDefault="00BF693D" w:rsidP="00C06629">
            <w:pPr>
              <w:shd w:val="clear" w:color="auto" w:fill="FFFFFF"/>
              <w:jc w:val="both"/>
            </w:pPr>
            <w:r w:rsidRPr="00C06629">
              <w:t>2. Анализ анкет</w:t>
            </w:r>
            <w:r w:rsidR="00A84FD9" w:rsidRPr="00C06629">
              <w:t xml:space="preserve"> и опросов, обратной связи</w:t>
            </w:r>
            <w:r w:rsidR="00D17B03" w:rsidRPr="00C06629">
              <w:t>.</w:t>
            </w:r>
          </w:p>
          <w:p w:rsidR="00B169DE" w:rsidRPr="00C06629" w:rsidRDefault="00A84FD9" w:rsidP="00C06629">
            <w:pPr>
              <w:shd w:val="clear" w:color="auto" w:fill="FFFFFF"/>
              <w:jc w:val="both"/>
            </w:pPr>
            <w:r w:rsidRPr="00C06629">
              <w:t>3</w:t>
            </w:r>
            <w:r w:rsidR="00B169DE" w:rsidRPr="00C06629">
              <w:t>.</w:t>
            </w:r>
            <w:r w:rsidRPr="00C06629">
              <w:t xml:space="preserve"> Подготовка аналитической справки</w:t>
            </w:r>
            <w:r w:rsidR="00D17B03" w:rsidRPr="00C06629">
              <w:t>.</w:t>
            </w:r>
          </w:p>
          <w:p w:rsidR="00D17B03" w:rsidRPr="00C06629" w:rsidRDefault="00D17B03" w:rsidP="00C06629">
            <w:pPr>
              <w:shd w:val="clear" w:color="auto" w:fill="FFFFFF"/>
              <w:jc w:val="both"/>
            </w:pPr>
            <w:r w:rsidRPr="00C06629">
              <w:t>4. Оценка эффективности проекта.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  <w:r w:rsidR="00D17B03" w:rsidRPr="00C06629">
              <w:t>25.11.2024-28.11.2024</w:t>
            </w:r>
          </w:p>
          <w:p w:rsidR="00B169DE" w:rsidRPr="00C06629" w:rsidRDefault="00B169DE" w:rsidP="00C06629">
            <w:pPr>
              <w:shd w:val="clear" w:color="auto" w:fill="FFFFFF"/>
              <w:jc w:val="both"/>
            </w:pPr>
            <w:r w:rsidRPr="00C06629"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93D" w:rsidRPr="00C06629" w:rsidRDefault="00BF693D" w:rsidP="00C06629">
            <w:pPr>
              <w:shd w:val="clear" w:color="auto" w:fill="FFFFFF"/>
              <w:jc w:val="both"/>
            </w:pPr>
            <w:r w:rsidRPr="00C06629">
              <w:t xml:space="preserve">Заместитель директора по учебно-воспитательной работе, </w:t>
            </w:r>
          </w:p>
          <w:p w:rsidR="00B169DE" w:rsidRPr="00C06629" w:rsidRDefault="00BF693D" w:rsidP="00C06629">
            <w:pPr>
              <w:shd w:val="clear" w:color="auto" w:fill="FFFFFF"/>
              <w:jc w:val="both"/>
            </w:pPr>
            <w:r w:rsidRPr="00C06629">
              <w:t>педагог-психолог</w:t>
            </w:r>
          </w:p>
        </w:tc>
      </w:tr>
    </w:tbl>
    <w:p w:rsidR="00A84FD9" w:rsidRPr="00C06629" w:rsidRDefault="00A84FD9" w:rsidP="00C06629">
      <w:pPr>
        <w:rPr>
          <w:b/>
        </w:rPr>
      </w:pPr>
      <w:bookmarkStart w:id="0" w:name="_GoBack"/>
      <w:bookmarkEnd w:id="0"/>
    </w:p>
    <w:p w:rsidR="00B169DE" w:rsidRPr="00C06629" w:rsidRDefault="00B169DE" w:rsidP="00C06629">
      <w:pPr>
        <w:jc w:val="center"/>
        <w:rPr>
          <w:b/>
        </w:rPr>
      </w:pPr>
      <w:r w:rsidRPr="00C06629">
        <w:rPr>
          <w:b/>
        </w:rPr>
        <w:t xml:space="preserve">Проект плана работы социально-психологической методической недели </w:t>
      </w:r>
    </w:p>
    <w:p w:rsidR="00340058" w:rsidRPr="00C06629" w:rsidRDefault="00340058" w:rsidP="00C06629">
      <w:pPr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2"/>
        <w:gridCol w:w="2622"/>
        <w:gridCol w:w="1687"/>
        <w:gridCol w:w="2562"/>
        <w:gridCol w:w="3240"/>
        <w:gridCol w:w="2089"/>
      </w:tblGrid>
      <w:tr w:rsidR="00DF113C" w:rsidRPr="00C06629" w:rsidTr="00DF113C">
        <w:tc>
          <w:tcPr>
            <w:tcW w:w="1966" w:type="dxa"/>
          </w:tcPr>
          <w:p w:rsidR="00BF693D" w:rsidRPr="00C06629" w:rsidRDefault="00BF693D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b/>
                <w:color w:val="000000"/>
                <w:spacing w:val="-2"/>
              </w:rPr>
              <w:t>День</w:t>
            </w:r>
          </w:p>
        </w:tc>
        <w:tc>
          <w:tcPr>
            <w:tcW w:w="2622" w:type="dxa"/>
          </w:tcPr>
          <w:p w:rsidR="00BF693D" w:rsidRPr="00C06629" w:rsidRDefault="00BF693D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b/>
                <w:color w:val="000000"/>
                <w:spacing w:val="-2"/>
              </w:rPr>
              <w:t>Мероприятие</w:t>
            </w:r>
          </w:p>
        </w:tc>
        <w:tc>
          <w:tcPr>
            <w:tcW w:w="1687" w:type="dxa"/>
          </w:tcPr>
          <w:p w:rsidR="00BF693D" w:rsidRPr="00C06629" w:rsidRDefault="00BF693D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b/>
                <w:color w:val="000000"/>
                <w:spacing w:val="-2"/>
              </w:rPr>
              <w:t>Целевая группа</w:t>
            </w:r>
          </w:p>
        </w:tc>
        <w:tc>
          <w:tcPr>
            <w:tcW w:w="2690" w:type="dxa"/>
          </w:tcPr>
          <w:p w:rsidR="00BF693D" w:rsidRPr="00C06629" w:rsidRDefault="00BF693D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b/>
                <w:color w:val="000000"/>
                <w:spacing w:val="-2"/>
              </w:rPr>
              <w:t>Цель</w:t>
            </w:r>
          </w:p>
        </w:tc>
        <w:tc>
          <w:tcPr>
            <w:tcW w:w="4225" w:type="dxa"/>
          </w:tcPr>
          <w:p w:rsidR="00BF693D" w:rsidRPr="00C06629" w:rsidRDefault="00BF693D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b/>
                <w:color w:val="000000"/>
                <w:spacing w:val="-2"/>
              </w:rPr>
              <w:t>Краткое содержание</w:t>
            </w:r>
          </w:p>
        </w:tc>
        <w:tc>
          <w:tcPr>
            <w:tcW w:w="2198" w:type="dxa"/>
          </w:tcPr>
          <w:p w:rsidR="00BF693D" w:rsidRPr="00C06629" w:rsidRDefault="00BF693D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b/>
                <w:color w:val="000000"/>
                <w:spacing w:val="-2"/>
              </w:rPr>
              <w:t>Участники</w:t>
            </w:r>
          </w:p>
        </w:tc>
      </w:tr>
      <w:tr w:rsidR="00DF113C" w:rsidRPr="00C06629" w:rsidTr="00DF113C">
        <w:tc>
          <w:tcPr>
            <w:tcW w:w="1966" w:type="dxa"/>
            <w:vMerge w:val="restart"/>
            <w:vAlign w:val="center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Понедельник</w:t>
            </w: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«Познай себя»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1-2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Формирование самопознания и развитие адекватной самооценки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Тесты и упражнения на самопознание, арт-терапевтические приемы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классные руководители, воспитатели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«Мои сильные стороны»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5-6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Понимание своих возможностей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Дискуссии и творческие задания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родители</w:t>
            </w:r>
            <w:r w:rsidR="00DF113C" w:rsidRPr="00C06629">
              <w:rPr>
                <w:rStyle w:val="messagetext"/>
                <w:color w:val="000000"/>
                <w:spacing w:val="-2"/>
              </w:rPr>
              <w:t xml:space="preserve"> / законные представители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«Лидерство и уверенность»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7-8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Развитие лидерских качеств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Тренинги и ролевые игры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Учащиеся, </w:t>
            </w:r>
            <w:r w:rsidR="00DF113C" w:rsidRPr="00C06629">
              <w:rPr>
                <w:rStyle w:val="messagetext"/>
                <w:color w:val="000000"/>
                <w:spacing w:val="-2"/>
              </w:rPr>
              <w:t xml:space="preserve">педагог-психолог 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«Профессиональное развитие»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Педагоги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Повышение квалификации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Семинары и мастер-классы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Педагоги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«Родители и дети: понимание друг друга»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 / законные представители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Улучшение взаимодействия с детьми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Лекции и обсуждения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</w:t>
            </w:r>
            <w:r w:rsidR="00DF113C" w:rsidRPr="00C06629">
              <w:rPr>
                <w:rStyle w:val="messagetext"/>
                <w:color w:val="000000"/>
                <w:spacing w:val="-2"/>
              </w:rPr>
              <w:t xml:space="preserve"> / законные представители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Игра «Лабиринт доверия»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1-9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Развитие доверия и командного духа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 Весь школьный двор превращается в большой лабиринт, где команды учеников должны пройти его, опираясь только на указания своего ведущего, который находится вне лабиринта. Ведущий дает инструкции команде, которая движется вслепую, держась за руки. Задача — пройти весь путь, не сбившись с маршрута.</w:t>
            </w:r>
          </w:p>
        </w:tc>
        <w:tc>
          <w:tcPr>
            <w:tcW w:w="2198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Все участники образовательных отношений</w:t>
            </w:r>
          </w:p>
        </w:tc>
      </w:tr>
      <w:tr w:rsidR="00DF113C" w:rsidRPr="00C06629" w:rsidTr="00DF113C">
        <w:tc>
          <w:tcPr>
            <w:tcW w:w="1966" w:type="dxa"/>
            <w:vMerge w:val="restart"/>
            <w:vAlign w:val="center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Вторник</w:t>
            </w: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«Эмоциональный интеллект»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3</w:t>
            </w:r>
            <w:r w:rsidR="00340058" w:rsidRPr="00C06629">
              <w:rPr>
                <w:rStyle w:val="messagetext"/>
                <w:color w:val="000000"/>
                <w:spacing w:val="-2"/>
              </w:rPr>
              <w:t>-4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Формирование и развитие эмоциональной грамотности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Практические занятия и игры</w:t>
            </w:r>
            <w:r w:rsidR="00DF113C" w:rsidRPr="00C06629">
              <w:rPr>
                <w:rStyle w:val="messagetext"/>
                <w:color w:val="000000"/>
                <w:spacing w:val="-2"/>
              </w:rPr>
              <w:t>, с применением карточек эмоций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педагоги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«Управление эмоциями»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5-6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Развитие навыков </w:t>
            </w:r>
            <w:proofErr w:type="spellStart"/>
            <w:r w:rsidRPr="00C06629">
              <w:rPr>
                <w:rStyle w:val="messagetext"/>
                <w:color w:val="000000"/>
                <w:spacing w:val="-2"/>
              </w:rPr>
              <w:t>саморегуляции</w:t>
            </w:r>
            <w:proofErr w:type="spellEnd"/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Лекции и практические занятия</w:t>
            </w:r>
            <w:r w:rsidR="00DF113C" w:rsidRPr="00C06629">
              <w:rPr>
                <w:rStyle w:val="messagetext"/>
                <w:color w:val="000000"/>
                <w:spacing w:val="-2"/>
              </w:rPr>
              <w:t>, презентация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Учащиеся, </w:t>
            </w:r>
            <w:r w:rsidR="00DF113C" w:rsidRPr="00C06629">
              <w:rPr>
                <w:rStyle w:val="messagetext"/>
                <w:color w:val="000000"/>
                <w:spacing w:val="-2"/>
              </w:rPr>
              <w:t>педагог-психолог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«Стрессоустойчивость»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9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Стрессоустойчивость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Тренировки и медитации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эксперты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«Методика работы с эмоциями учеников»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Педагоги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Повышение профессиональных навыков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Семинар и практическая работа</w:t>
            </w:r>
          </w:p>
        </w:tc>
        <w:tc>
          <w:tcPr>
            <w:tcW w:w="2198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Классные руководители, воспитатели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«Психологическое здоровье семьи»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 / законные представители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Поддержка психологического здоровья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Лекционный курс</w:t>
            </w:r>
          </w:p>
        </w:tc>
        <w:tc>
          <w:tcPr>
            <w:tcW w:w="2198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 / законные представители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Фотоконкурс «Мгновения счастья»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1-9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 Воспитание эстетического вкуса, развитие креативности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Предлагается сделать фотографии, отражающие моменты счастья и радости в их жизни.</w:t>
            </w:r>
          </w:p>
        </w:tc>
        <w:tc>
          <w:tcPr>
            <w:tcW w:w="2198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Все участники образовательных отношений</w:t>
            </w:r>
          </w:p>
        </w:tc>
      </w:tr>
      <w:tr w:rsidR="00DF113C" w:rsidRPr="00C06629" w:rsidTr="00DF113C">
        <w:tc>
          <w:tcPr>
            <w:tcW w:w="1966" w:type="dxa"/>
            <w:vMerge w:val="restart"/>
            <w:vAlign w:val="center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lastRenderedPageBreak/>
              <w:t>Среда</w:t>
            </w: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«Коммуникация без барьеров»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4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Развитие навыков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общения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Тренинги и ролевые игры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учителя</w:t>
            </w:r>
            <w:r w:rsidR="008F08F1" w:rsidRPr="00C06629">
              <w:rPr>
                <w:rStyle w:val="messagetext"/>
                <w:color w:val="000000"/>
                <w:spacing w:val="-2"/>
              </w:rPr>
              <w:t>,  социальный педагог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«Искусство диалога»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6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Развитие коммуникативных навыков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Диспуты и дебаты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преподаватели</w:t>
            </w:r>
            <w:r w:rsidR="008F08F1" w:rsidRPr="00C06629">
              <w:rPr>
                <w:rStyle w:val="messagetext"/>
                <w:color w:val="000000"/>
                <w:spacing w:val="-2"/>
              </w:rPr>
              <w:t>,  социальный педагог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«Переговоры и медиация»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7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Развитие переговорных навыков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Мастер-классы и симуляции переговоров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Учащиеся, </w:t>
            </w:r>
            <w:r w:rsidR="00DF113C"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«Методы эффективного общения с учениками»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Педагоги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Профессиональное развитие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Семинары и </w:t>
            </w:r>
            <w:proofErr w:type="spellStart"/>
            <w:r w:rsidRPr="00C06629">
              <w:rPr>
                <w:rStyle w:val="messagetext"/>
                <w:color w:val="000000"/>
                <w:spacing w:val="-2"/>
              </w:rPr>
              <w:t>воркшопы</w:t>
            </w:r>
            <w:proofErr w:type="spellEnd"/>
          </w:p>
        </w:tc>
        <w:tc>
          <w:tcPr>
            <w:tcW w:w="2198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«Как говорить так, чтобы ребенок слушал»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Улучшение общения с ребенком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Лекция и практическое занятие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Родители, </w:t>
            </w:r>
            <w:r w:rsidR="00DF113C"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 w:val="restart"/>
            <w:vAlign w:val="center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Четверг</w:t>
            </w: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«Мир без конфликтов»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5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Расширение понятий о </w:t>
            </w:r>
            <w:proofErr w:type="spellStart"/>
            <w:r w:rsidRPr="00C06629">
              <w:rPr>
                <w:rStyle w:val="messagetext"/>
                <w:color w:val="000000"/>
                <w:spacing w:val="-2"/>
              </w:rPr>
              <w:t>конфликтологии</w:t>
            </w:r>
            <w:proofErr w:type="spellEnd"/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Игровые сценарии и ролевые игры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воспитатели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«Разрешение споров»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8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Формирование навыков разрешения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конфликтов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Дебаты и дискуссии</w:t>
            </w:r>
          </w:p>
        </w:tc>
        <w:tc>
          <w:tcPr>
            <w:tcW w:w="2198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</w:t>
            </w:r>
            <w:proofErr w:type="spellStart"/>
            <w:r w:rsidRPr="00C06629">
              <w:rPr>
                <w:rStyle w:val="messagetext"/>
                <w:color w:val="000000"/>
                <w:spacing w:val="-2"/>
              </w:rPr>
              <w:t>Медиаторские</w:t>
            </w:r>
            <w:proofErr w:type="spellEnd"/>
            <w:r w:rsidRPr="00C06629">
              <w:rPr>
                <w:rStyle w:val="messagetext"/>
                <w:color w:val="000000"/>
                <w:spacing w:val="-2"/>
              </w:rPr>
              <w:t xml:space="preserve"> навыки»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9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</w:t>
            </w:r>
          </w:p>
        </w:tc>
        <w:tc>
          <w:tcPr>
            <w:tcW w:w="2690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Расширение понятий о </w:t>
            </w:r>
            <w:proofErr w:type="spellStart"/>
            <w:r w:rsidRPr="00C06629">
              <w:rPr>
                <w:rStyle w:val="messagetext"/>
                <w:color w:val="000000"/>
                <w:spacing w:val="-2"/>
              </w:rPr>
              <w:t>медиаторстве</w:t>
            </w:r>
            <w:proofErr w:type="spellEnd"/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Тренировочные сессии и практика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Учащиеся, </w:t>
            </w:r>
            <w:r w:rsidR="00DF113C"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«Техники урегулирования конфликтов»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Педагоги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Повышение профессионализма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Практикум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Педагоги, </w:t>
            </w:r>
            <w:r w:rsidR="00DF113C"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«Конфликты в семье: пути решения»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Решение семейных конфликтов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Круглый стол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Родители, </w:t>
            </w:r>
            <w:r w:rsidR="00DF113C" w:rsidRPr="00C06629">
              <w:rPr>
                <w:rStyle w:val="messagetext"/>
                <w:color w:val="000000"/>
                <w:spacing w:val="-2"/>
              </w:rPr>
              <w:t>школьная служба медиации</w:t>
            </w:r>
          </w:p>
        </w:tc>
      </w:tr>
      <w:tr w:rsidR="00DF113C" w:rsidRPr="00C06629" w:rsidTr="00DF113C">
        <w:tc>
          <w:tcPr>
            <w:tcW w:w="1966" w:type="dxa"/>
            <w:vMerge w:val="restart"/>
            <w:vAlign w:val="center"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lastRenderedPageBreak/>
              <w:t>Пятница</w:t>
            </w: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«Семьи вместе»</w:t>
            </w:r>
          </w:p>
        </w:tc>
        <w:tc>
          <w:tcPr>
            <w:tcW w:w="1687" w:type="dxa"/>
          </w:tcPr>
          <w:p w:rsidR="00340058" w:rsidRPr="00C06629" w:rsidRDefault="008F08F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1-2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 + родители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Семейное воспитание</w:t>
            </w:r>
          </w:p>
        </w:tc>
        <w:tc>
          <w:tcPr>
            <w:tcW w:w="4225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Школьный марафон: день открытых дверей + спортивная эстафета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родители, педагоги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«Семья и школа: партнерство»</w:t>
            </w:r>
          </w:p>
        </w:tc>
        <w:tc>
          <w:tcPr>
            <w:tcW w:w="1687" w:type="dxa"/>
          </w:tcPr>
          <w:p w:rsidR="00340058" w:rsidRPr="00C06629" w:rsidRDefault="008F08F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5</w:t>
            </w:r>
            <w:r w:rsidR="00340058" w:rsidRPr="00C06629">
              <w:rPr>
                <w:rStyle w:val="messagetext"/>
                <w:color w:val="000000"/>
                <w:spacing w:val="-2"/>
              </w:rPr>
              <w:t xml:space="preserve"> классы + родители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Сотрудничество семьи и школы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Родительские собрания и совместные проекты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Учащиеся, родители, учителя</w:t>
            </w:r>
            <w:r w:rsidR="008F08F1" w:rsidRPr="00C06629">
              <w:rPr>
                <w:rStyle w:val="messagetext"/>
                <w:color w:val="000000"/>
                <w:spacing w:val="-2"/>
              </w:rPr>
              <w:t>,  социальный педагог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| «Психолого-педагогическое сопровождение семьи»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Педагоги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Повышение компетенции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Семинар и дискуссия</w:t>
            </w:r>
          </w:p>
        </w:tc>
        <w:tc>
          <w:tcPr>
            <w:tcW w:w="2198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 xml:space="preserve">Педагоги, </w:t>
            </w:r>
            <w:r w:rsidR="008F08F1" w:rsidRPr="00C06629">
              <w:rPr>
                <w:rStyle w:val="messagetext"/>
                <w:color w:val="000000"/>
                <w:spacing w:val="-2"/>
              </w:rPr>
              <w:t xml:space="preserve"> педагог-психолог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«Поддержка ребенка в переходном возрасте»</w:t>
            </w:r>
          </w:p>
        </w:tc>
        <w:tc>
          <w:tcPr>
            <w:tcW w:w="1687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Психологическая поддержка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Лекционный курс и групповое обсуждение</w:t>
            </w:r>
          </w:p>
        </w:tc>
        <w:tc>
          <w:tcPr>
            <w:tcW w:w="2198" w:type="dxa"/>
          </w:tcPr>
          <w:p w:rsidR="00340058" w:rsidRPr="00C06629" w:rsidRDefault="008F08F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Родители, педагог-психолог, социальный педагог</w:t>
            </w:r>
          </w:p>
        </w:tc>
      </w:tr>
      <w:tr w:rsidR="00DF113C" w:rsidRPr="00C06629" w:rsidTr="00DF113C">
        <w:tc>
          <w:tcPr>
            <w:tcW w:w="1966" w:type="dxa"/>
            <w:vMerge/>
          </w:tcPr>
          <w:p w:rsidR="00340058" w:rsidRPr="00C06629" w:rsidRDefault="00340058" w:rsidP="00C06629">
            <w:pPr>
              <w:jc w:val="center"/>
              <w:rPr>
                <w:b/>
              </w:rPr>
            </w:pPr>
          </w:p>
        </w:tc>
        <w:tc>
          <w:tcPr>
            <w:tcW w:w="2622" w:type="dxa"/>
            <w:vAlign w:val="center"/>
          </w:tcPr>
          <w:p w:rsidR="00340058" w:rsidRPr="00C06629" w:rsidRDefault="00340058" w:rsidP="00C06629">
            <w:pPr>
              <w:tabs>
                <w:tab w:val="left" w:pos="557"/>
              </w:tabs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Акция «Дерево пожеланий»</w:t>
            </w:r>
          </w:p>
        </w:tc>
        <w:tc>
          <w:tcPr>
            <w:tcW w:w="1687" w:type="dxa"/>
          </w:tcPr>
          <w:p w:rsidR="00340058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1-9 классы</w:t>
            </w:r>
          </w:p>
        </w:tc>
        <w:tc>
          <w:tcPr>
            <w:tcW w:w="2690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Формирование позитивного настроя, укрепление веры в лучшее</w:t>
            </w:r>
          </w:p>
        </w:tc>
        <w:tc>
          <w:tcPr>
            <w:tcW w:w="4225" w:type="dxa"/>
          </w:tcPr>
          <w:p w:rsidR="00340058" w:rsidRPr="00C06629" w:rsidRDefault="00340058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</w:rPr>
              <w:t>Дерево, на котором каждый ученик может повесить листочек с написанным на нем желанием или мечтой.</w:t>
            </w:r>
          </w:p>
        </w:tc>
        <w:tc>
          <w:tcPr>
            <w:tcW w:w="2198" w:type="dxa"/>
          </w:tcPr>
          <w:p w:rsidR="00340058" w:rsidRPr="00C06629" w:rsidRDefault="008F08F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Все участники образовательных отношений</w:t>
            </w:r>
          </w:p>
        </w:tc>
      </w:tr>
      <w:tr w:rsidR="00DF113C" w:rsidRPr="00C06629" w:rsidTr="00DF113C">
        <w:tc>
          <w:tcPr>
            <w:tcW w:w="1966" w:type="dxa"/>
            <w:vAlign w:val="center"/>
          </w:tcPr>
          <w:p w:rsidR="008D42A1" w:rsidRPr="00C06629" w:rsidRDefault="008D42A1" w:rsidP="00C06629">
            <w:pPr>
              <w:jc w:val="center"/>
              <w:rPr>
                <w:b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Суббота</w:t>
            </w:r>
          </w:p>
        </w:tc>
        <w:tc>
          <w:tcPr>
            <w:tcW w:w="2622" w:type="dxa"/>
          </w:tcPr>
          <w:p w:rsidR="008D42A1" w:rsidRPr="00C06629" w:rsidRDefault="008D42A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| Итоговый фестиваль «Гармония»</w:t>
            </w:r>
          </w:p>
        </w:tc>
        <w:tc>
          <w:tcPr>
            <w:tcW w:w="1687" w:type="dxa"/>
          </w:tcPr>
          <w:p w:rsidR="008D42A1" w:rsidRPr="00C06629" w:rsidRDefault="00DF113C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1-9 классы</w:t>
            </w:r>
          </w:p>
        </w:tc>
        <w:tc>
          <w:tcPr>
            <w:tcW w:w="2690" w:type="dxa"/>
          </w:tcPr>
          <w:p w:rsidR="008D42A1" w:rsidRPr="00C06629" w:rsidRDefault="008D42A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Подведение итогов</w:t>
            </w:r>
          </w:p>
        </w:tc>
        <w:tc>
          <w:tcPr>
            <w:tcW w:w="4225" w:type="dxa"/>
          </w:tcPr>
          <w:p w:rsidR="008D42A1" w:rsidRPr="00C06629" w:rsidRDefault="008D42A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Концерт, выставка, награждения</w:t>
            </w:r>
          </w:p>
        </w:tc>
        <w:tc>
          <w:tcPr>
            <w:tcW w:w="2198" w:type="dxa"/>
          </w:tcPr>
          <w:p w:rsidR="008D42A1" w:rsidRPr="00C06629" w:rsidRDefault="008F08F1" w:rsidP="00C06629">
            <w:pPr>
              <w:jc w:val="center"/>
              <w:rPr>
                <w:rStyle w:val="messagetext"/>
                <w:color w:val="000000"/>
                <w:spacing w:val="-2"/>
              </w:rPr>
            </w:pPr>
            <w:r w:rsidRPr="00C06629">
              <w:rPr>
                <w:rStyle w:val="messagetext"/>
                <w:color w:val="000000"/>
                <w:spacing w:val="-2"/>
              </w:rPr>
              <w:t>Все участники образовательных отношений</w:t>
            </w:r>
          </w:p>
        </w:tc>
      </w:tr>
    </w:tbl>
    <w:p w:rsidR="00340058" w:rsidRPr="00C06629" w:rsidRDefault="00340058" w:rsidP="00C06629">
      <w:pPr>
        <w:rPr>
          <w:rStyle w:val="messagetext"/>
          <w:color w:val="000000"/>
          <w:spacing w:val="-2"/>
        </w:rPr>
      </w:pPr>
    </w:p>
    <w:p w:rsidR="00340058" w:rsidRPr="00C06629" w:rsidRDefault="00340058" w:rsidP="00C06629">
      <w:pPr>
        <w:rPr>
          <w:rStyle w:val="messagetext"/>
        </w:rPr>
      </w:pPr>
      <w:r w:rsidRPr="00C06629">
        <w:rPr>
          <w:rStyle w:val="messagetext"/>
          <w:b/>
          <w:color w:val="000000"/>
          <w:spacing w:val="-2"/>
        </w:rPr>
        <w:t>Ожидаемые результаты: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1. Повышенный уровень социально-психологического благополучия учащихся.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2. Развитые навыки общения и разрешения конфликтов.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3. Улучшенное взаимодействие между учащимися, учителями и родителями.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4. Повышенная мотивация к обучению и участию в общественной жизни школы.</w:t>
      </w:r>
      <w:r w:rsidRPr="00C06629">
        <w:rPr>
          <w:rStyle w:val="messagetext"/>
        </w:rPr>
        <w:br/>
      </w:r>
      <w:r w:rsidRPr="00C06629">
        <w:rPr>
          <w:rStyle w:val="messagetext"/>
        </w:rPr>
        <w:br/>
      </w:r>
      <w:r w:rsidRPr="00C06629">
        <w:rPr>
          <w:rStyle w:val="messagetext"/>
          <w:b/>
          <w:color w:val="000000"/>
          <w:spacing w:val="-2"/>
        </w:rPr>
        <w:lastRenderedPageBreak/>
        <w:t>Риски: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1. Недостаточная вовлеченность</w:t>
      </w:r>
      <w:r w:rsidR="008F08F1" w:rsidRPr="00C06629">
        <w:rPr>
          <w:rStyle w:val="messagetext"/>
        </w:rPr>
        <w:t xml:space="preserve"> всех </w:t>
      </w:r>
      <w:r w:rsidRPr="00C06629">
        <w:rPr>
          <w:rStyle w:val="messagetext"/>
          <w:color w:val="000000"/>
          <w:spacing w:val="-2"/>
        </w:rPr>
        <w:t>участников</w:t>
      </w:r>
      <w:r w:rsidR="008F08F1" w:rsidRPr="00C06629">
        <w:rPr>
          <w:rStyle w:val="messagetext"/>
          <w:color w:val="000000"/>
          <w:spacing w:val="-2"/>
        </w:rPr>
        <w:t xml:space="preserve"> образовательных отношений.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2. Отсутствие необходимого оборудования и материалов.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3. Непредвиденные обстоятельства (болезни, изменения в расписании).</w:t>
      </w:r>
      <w:r w:rsidRPr="00C06629">
        <w:rPr>
          <w:rStyle w:val="messagetext"/>
        </w:rPr>
        <w:br/>
      </w:r>
      <w:r w:rsidRPr="00C06629">
        <w:rPr>
          <w:rStyle w:val="messagetext"/>
        </w:rPr>
        <w:br/>
      </w:r>
      <w:r w:rsidRPr="00C06629">
        <w:rPr>
          <w:rStyle w:val="messagetext"/>
          <w:b/>
          <w:color w:val="000000"/>
          <w:spacing w:val="-2"/>
        </w:rPr>
        <w:t>Оценка эффективности реализации проекта: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1. Анкетирование участников после завершения проекта.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2. Наблюдение за изменениями в поведении и взаимодействии учащихся.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3. Отзывы родителей и педагогов.</w:t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4. Анализ статистических данных (количество конфликтов, успеваемость и т.д.).</w:t>
      </w:r>
      <w:r w:rsidRPr="00C06629">
        <w:rPr>
          <w:rStyle w:val="messagetext"/>
        </w:rPr>
        <w:br/>
      </w:r>
      <w:r w:rsidRPr="00C06629">
        <w:rPr>
          <w:rStyle w:val="messagetext"/>
        </w:rPr>
        <w:br/>
      </w:r>
      <w:r w:rsidRPr="00C06629">
        <w:rPr>
          <w:rStyle w:val="messagetext"/>
          <w:color w:val="000000"/>
          <w:spacing w:val="-2"/>
        </w:rPr>
        <w:t>Таким образом, данный проект направлен на создание условий для гармоничного развития личности учащихся и укрепления их социально-психологических компетенций.</w:t>
      </w:r>
    </w:p>
    <w:p w:rsidR="000316CC" w:rsidRPr="00A84FD9" w:rsidRDefault="00B169DE" w:rsidP="00645DEC">
      <w:pPr>
        <w:shd w:val="clear" w:color="auto" w:fill="FFFFFF"/>
        <w:jc w:val="center"/>
      </w:pPr>
      <w:r w:rsidRPr="00A84FD9">
        <w:t> </w:t>
      </w:r>
    </w:p>
    <w:sectPr w:rsidR="000316CC" w:rsidRPr="00A84FD9" w:rsidSect="00C06629">
      <w:footerReference w:type="default" r:id="rId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5C" w:rsidRDefault="0022255C">
      <w:r>
        <w:separator/>
      </w:r>
    </w:p>
  </w:endnote>
  <w:endnote w:type="continuationSeparator" w:id="0">
    <w:p w:rsidR="0022255C" w:rsidRDefault="0022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79294"/>
      <w:docPartObj>
        <w:docPartGallery w:val="Page Numbers (Bottom of Page)"/>
        <w:docPartUnique/>
      </w:docPartObj>
    </w:sdtPr>
    <w:sdtEndPr/>
    <w:sdtContent>
      <w:p w:rsidR="00BD1BF7" w:rsidRDefault="00BD1B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629">
          <w:rPr>
            <w:noProof/>
          </w:rPr>
          <w:t>6</w:t>
        </w:r>
        <w:r>
          <w:fldChar w:fldCharType="end"/>
        </w:r>
      </w:p>
    </w:sdtContent>
  </w:sdt>
  <w:p w:rsidR="00BD1BF7" w:rsidRDefault="00BD1B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5C" w:rsidRDefault="0022255C">
      <w:r>
        <w:separator/>
      </w:r>
    </w:p>
  </w:footnote>
  <w:footnote w:type="continuationSeparator" w:id="0">
    <w:p w:rsidR="0022255C" w:rsidRDefault="0022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3FA"/>
    <w:multiLevelType w:val="hybridMultilevel"/>
    <w:tmpl w:val="6130C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4D"/>
    <w:rsid w:val="000316CC"/>
    <w:rsid w:val="00072AA8"/>
    <w:rsid w:val="000E36EC"/>
    <w:rsid w:val="0018527B"/>
    <w:rsid w:val="0022255C"/>
    <w:rsid w:val="00340058"/>
    <w:rsid w:val="00390E4D"/>
    <w:rsid w:val="005F53AA"/>
    <w:rsid w:val="00645DEC"/>
    <w:rsid w:val="00694AF4"/>
    <w:rsid w:val="008B6A94"/>
    <w:rsid w:val="008D42A1"/>
    <w:rsid w:val="008F08F1"/>
    <w:rsid w:val="00A84FD9"/>
    <w:rsid w:val="00B169DE"/>
    <w:rsid w:val="00B64B55"/>
    <w:rsid w:val="00BD1BF7"/>
    <w:rsid w:val="00BF693D"/>
    <w:rsid w:val="00C06629"/>
    <w:rsid w:val="00C67D54"/>
    <w:rsid w:val="00CB605D"/>
    <w:rsid w:val="00D17B03"/>
    <w:rsid w:val="00D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DD39"/>
  <w15:chartTrackingRefBased/>
  <w15:docId w15:val="{49087AEF-5632-4FF3-865B-09EC4F60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169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169DE"/>
  </w:style>
  <w:style w:type="paragraph" w:styleId="a6">
    <w:name w:val="List Paragraph"/>
    <w:basedOn w:val="a"/>
    <w:uiPriority w:val="34"/>
    <w:qFormat/>
    <w:rsid w:val="00B169DE"/>
    <w:pPr>
      <w:spacing w:before="100" w:beforeAutospacing="1" w:after="100" w:afterAutospacing="1"/>
    </w:pPr>
  </w:style>
  <w:style w:type="paragraph" w:styleId="a7">
    <w:name w:val="No Spacing"/>
    <w:basedOn w:val="a"/>
    <w:uiPriority w:val="1"/>
    <w:qFormat/>
    <w:rsid w:val="00B169D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45D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5DE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B60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B605D"/>
  </w:style>
  <w:style w:type="character" w:customStyle="1" w:styleId="messagetext">
    <w:name w:val="messagetext"/>
    <w:basedOn w:val="a0"/>
    <w:rsid w:val="00BF693D"/>
  </w:style>
  <w:style w:type="character" w:customStyle="1" w:styleId="convomessagebottominfo">
    <w:name w:val="convomessagebottominfo"/>
    <w:basedOn w:val="a0"/>
    <w:rsid w:val="00BF693D"/>
  </w:style>
  <w:style w:type="character" w:customStyle="1" w:styleId="convomessagebottominfodate">
    <w:name w:val="convomessagebottominfo__date"/>
    <w:basedOn w:val="a0"/>
    <w:rsid w:val="00BF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1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4043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2023-02-27T12:39:00Z</cp:lastPrinted>
  <dcterms:created xsi:type="dcterms:W3CDTF">2023-01-31T14:24:00Z</dcterms:created>
  <dcterms:modified xsi:type="dcterms:W3CDTF">2024-11-08T11:43:00Z</dcterms:modified>
</cp:coreProperties>
</file>