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0D11" w:rsidRPr="00A60D11" w:rsidTr="00A60D11">
        <w:tc>
          <w:tcPr>
            <w:tcW w:w="3190" w:type="dxa"/>
          </w:tcPr>
          <w:p w:rsidR="00A60D11" w:rsidRPr="00A60D11" w:rsidRDefault="00A60D1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bookmarkStart w:id="0" w:name="bookmark51"/>
            <w:proofErr w:type="gramStart"/>
            <w:r w:rsidRPr="00A60D11">
              <w:rPr>
                <w:rFonts w:ascii="Times New Roman" w:hAnsi="Times New Roman" w:cs="Times New Roman"/>
                <w:color w:val="000000"/>
              </w:rPr>
              <w:t>Рассмотрена</w:t>
            </w:r>
            <w:proofErr w:type="gramEnd"/>
            <w:r w:rsidRPr="00A60D11">
              <w:rPr>
                <w:rFonts w:ascii="Times New Roman" w:hAnsi="Times New Roman" w:cs="Times New Roman"/>
                <w:color w:val="000000"/>
              </w:rPr>
              <w:t xml:space="preserve"> на заседании попечительского совета</w:t>
            </w:r>
          </w:p>
          <w:p w:rsidR="00A60D11" w:rsidRPr="00A60D11" w:rsidRDefault="00A60D11">
            <w:pPr>
              <w:rPr>
                <w:rFonts w:ascii="Times New Roman" w:hAnsi="Times New Roman" w:cs="Times New Roman"/>
              </w:rPr>
            </w:pPr>
            <w:r w:rsidRPr="00A60D11">
              <w:rPr>
                <w:rFonts w:ascii="Times New Roman" w:hAnsi="Times New Roman" w:cs="Times New Roman"/>
                <w:color w:val="000000"/>
              </w:rPr>
              <w:t>Протокол № 1</w:t>
            </w:r>
          </w:p>
          <w:p w:rsidR="00A60D11" w:rsidRPr="00A60D11" w:rsidRDefault="00A60D11">
            <w:pPr>
              <w:rPr>
                <w:rFonts w:ascii="Times New Roman" w:hAnsi="Times New Roman" w:cs="Times New Roman"/>
              </w:rPr>
            </w:pPr>
            <w:r w:rsidRPr="00A60D11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Pr="00A60D11">
              <w:rPr>
                <w:rFonts w:ascii="Times New Roman" w:hAnsi="Times New Roman" w:cs="Times New Roman"/>
                <w:color w:val="000000"/>
                <w:u w:val="single"/>
              </w:rPr>
              <w:t>30</w:t>
            </w:r>
            <w:r w:rsidRPr="00A60D1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августа 201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7</w:t>
            </w:r>
            <w:r w:rsidRPr="00A60D1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г.</w:t>
            </w:r>
          </w:p>
          <w:p w:rsidR="00A60D11" w:rsidRPr="00A60D11" w:rsidRDefault="00A60D11">
            <w:pPr>
              <w:pStyle w:val="a3"/>
              <w:jc w:val="center"/>
              <w:rPr>
                <w:rStyle w:val="3"/>
                <w:rFonts w:eastAsia="SchoolBookC"/>
                <w:bCs w:val="0"/>
                <w:sz w:val="40"/>
                <w:szCs w:val="40"/>
              </w:rPr>
            </w:pPr>
          </w:p>
        </w:tc>
        <w:tc>
          <w:tcPr>
            <w:tcW w:w="3190" w:type="dxa"/>
          </w:tcPr>
          <w:p w:rsidR="00A60D11" w:rsidRPr="00A60D11" w:rsidRDefault="00A60D1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60D11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A60D11">
              <w:rPr>
                <w:rFonts w:ascii="Times New Roman" w:hAnsi="Times New Roman" w:cs="Times New Roman"/>
              </w:rPr>
              <w:t xml:space="preserve"> на заседании медико-педагогического совета</w:t>
            </w:r>
          </w:p>
          <w:p w:rsidR="00A60D11" w:rsidRPr="00A60D11" w:rsidRDefault="00A60D11">
            <w:pPr>
              <w:rPr>
                <w:rFonts w:ascii="Times New Roman" w:hAnsi="Times New Roman" w:cs="Times New Roman"/>
                <w:lang w:val="en-US"/>
              </w:rPr>
            </w:pPr>
            <w:r w:rsidRPr="00A60D11"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A60D11" w:rsidRPr="00A60D11" w:rsidRDefault="00A60D11">
            <w:pPr>
              <w:rPr>
                <w:rFonts w:ascii="Times New Roman" w:hAnsi="Times New Roman" w:cs="Times New Roman"/>
              </w:rPr>
            </w:pPr>
            <w:r w:rsidRPr="00A60D11">
              <w:rPr>
                <w:rFonts w:ascii="Times New Roman" w:hAnsi="Times New Roman" w:cs="Times New Roman"/>
              </w:rPr>
              <w:t>от 30 августа 201</w:t>
            </w:r>
            <w:r>
              <w:rPr>
                <w:rFonts w:ascii="Times New Roman" w:hAnsi="Times New Roman" w:cs="Times New Roman"/>
              </w:rPr>
              <w:t>7</w:t>
            </w:r>
            <w:r w:rsidRPr="00A60D11">
              <w:rPr>
                <w:rFonts w:ascii="Times New Roman" w:hAnsi="Times New Roman" w:cs="Times New Roman"/>
              </w:rPr>
              <w:t xml:space="preserve"> г.</w:t>
            </w:r>
          </w:p>
          <w:p w:rsidR="00A60D11" w:rsidRPr="00A60D11" w:rsidRDefault="00A60D11">
            <w:pPr>
              <w:pStyle w:val="a3"/>
              <w:jc w:val="center"/>
              <w:rPr>
                <w:rStyle w:val="3"/>
                <w:rFonts w:eastAsia="SchoolBookC"/>
                <w:bCs w:val="0"/>
                <w:sz w:val="40"/>
                <w:szCs w:val="40"/>
              </w:rPr>
            </w:pPr>
          </w:p>
        </w:tc>
        <w:tc>
          <w:tcPr>
            <w:tcW w:w="3191" w:type="dxa"/>
            <w:hideMark/>
          </w:tcPr>
          <w:p w:rsidR="00A60D11" w:rsidRDefault="00A60D11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A60D11">
              <w:rPr>
                <w:color w:val="000000"/>
                <w:sz w:val="24"/>
                <w:szCs w:val="24"/>
              </w:rPr>
              <w:t>Утвержден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A60D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A60D11">
              <w:rPr>
                <w:sz w:val="24"/>
                <w:szCs w:val="24"/>
              </w:rPr>
              <w:t xml:space="preserve">риказом </w:t>
            </w:r>
          </w:p>
          <w:p w:rsidR="00A60D11" w:rsidRDefault="00A60D11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№  01-10/</w:t>
            </w:r>
            <w:r>
              <w:rPr>
                <w:sz w:val="24"/>
                <w:szCs w:val="24"/>
              </w:rPr>
              <w:t>204</w:t>
            </w:r>
            <w:r w:rsidRPr="00A60D11">
              <w:rPr>
                <w:sz w:val="24"/>
                <w:szCs w:val="24"/>
              </w:rPr>
              <w:t xml:space="preserve"> </w:t>
            </w:r>
          </w:p>
          <w:p w:rsidR="00A60D11" w:rsidRPr="00A60D11" w:rsidRDefault="00A60D11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A60D11">
              <w:rPr>
                <w:sz w:val="24"/>
                <w:szCs w:val="24"/>
              </w:rPr>
              <w:t xml:space="preserve">от </w:t>
            </w:r>
            <w:r w:rsidRPr="00A60D11">
              <w:rPr>
                <w:sz w:val="24"/>
                <w:szCs w:val="24"/>
                <w:u w:val="single"/>
                <w:shd w:val="clear" w:color="auto" w:fill="FFFFFF"/>
              </w:rPr>
              <w:t>«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1» сентября</w:t>
            </w:r>
            <w:r w:rsidRPr="00A60D11">
              <w:rPr>
                <w:sz w:val="24"/>
                <w:szCs w:val="24"/>
                <w:u w:val="single"/>
                <w:shd w:val="clear" w:color="auto" w:fill="FFFFFF"/>
              </w:rPr>
              <w:t xml:space="preserve">  201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7</w:t>
            </w:r>
            <w:r w:rsidRPr="00A60D11">
              <w:rPr>
                <w:sz w:val="24"/>
                <w:szCs w:val="24"/>
                <w:u w:val="single"/>
                <w:shd w:val="clear" w:color="auto" w:fill="FFFFFF"/>
              </w:rPr>
              <w:t xml:space="preserve"> г.</w:t>
            </w:r>
          </w:p>
          <w:p w:rsidR="00A60D11" w:rsidRPr="00A60D11" w:rsidRDefault="00A60D11">
            <w:pPr>
              <w:pStyle w:val="51"/>
              <w:shd w:val="clear" w:color="auto" w:fill="auto"/>
              <w:spacing w:line="322" w:lineRule="exact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</w:p>
        </w:tc>
      </w:tr>
    </w:tbl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  <w:r w:rsidRPr="00A60D11">
        <w:rPr>
          <w:rStyle w:val="3"/>
          <w:rFonts w:eastAsia="SchoolBookC"/>
          <w:sz w:val="40"/>
          <w:szCs w:val="40"/>
        </w:rPr>
        <w:t xml:space="preserve">Изменения и дополнения </w:t>
      </w:r>
    </w:p>
    <w:p w:rsidR="00A60D11" w:rsidRPr="00A60D11" w:rsidRDefault="00A60D11" w:rsidP="00A60D11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A60D11">
        <w:rPr>
          <w:rStyle w:val="3"/>
          <w:rFonts w:eastAsia="SchoolBookC"/>
          <w:sz w:val="40"/>
          <w:szCs w:val="40"/>
        </w:rPr>
        <w:t xml:space="preserve">к </w:t>
      </w:r>
      <w:r w:rsidRPr="00A60D11">
        <w:rPr>
          <w:rStyle w:val="12"/>
          <w:rFonts w:ascii="Times New Roman" w:hAnsi="Times New Roman" w:cs="Times New Roman"/>
          <w:sz w:val="40"/>
          <w:szCs w:val="40"/>
        </w:rPr>
        <w:t>Основной образовательной</w:t>
      </w:r>
    </w:p>
    <w:p w:rsidR="00A60D11" w:rsidRPr="00A60D11" w:rsidRDefault="00A60D11" w:rsidP="00A60D11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A60D11">
        <w:rPr>
          <w:rStyle w:val="12"/>
          <w:rFonts w:ascii="Times New Roman" w:hAnsi="Times New Roman" w:cs="Times New Roman"/>
          <w:sz w:val="40"/>
          <w:szCs w:val="40"/>
        </w:rPr>
        <w:t xml:space="preserve">программе начального общего образования </w:t>
      </w:r>
    </w:p>
    <w:p w:rsidR="00A60D11" w:rsidRPr="00A60D11" w:rsidRDefault="00A60D11" w:rsidP="00A60D11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</w:p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Cs w:val="0"/>
        </w:rPr>
      </w:pPr>
      <w:r w:rsidRPr="00A60D11">
        <w:rPr>
          <w:rStyle w:val="3"/>
          <w:rFonts w:eastAsia="SchoolBookC"/>
        </w:rPr>
        <w:t>Муниципальное общеобразовательное учреждение</w:t>
      </w:r>
    </w:p>
    <w:p w:rsidR="00A60D11" w:rsidRPr="00A60D11" w:rsidRDefault="00A60D11" w:rsidP="00A60D11">
      <w:pPr>
        <w:pStyle w:val="a3"/>
        <w:jc w:val="center"/>
        <w:rPr>
          <w:rStyle w:val="3"/>
          <w:rFonts w:eastAsia="SchoolBookC"/>
          <w:b w:val="0"/>
          <w:bCs w:val="0"/>
        </w:rPr>
      </w:pPr>
      <w:r w:rsidRPr="00A60D11">
        <w:rPr>
          <w:rStyle w:val="3"/>
          <w:rFonts w:eastAsia="SchoolBookC"/>
        </w:rPr>
        <w:t>«Санаторная школа-интернат № 6»</w:t>
      </w:r>
    </w:p>
    <w:p w:rsidR="00A60D11" w:rsidRDefault="00A60D11" w:rsidP="00A60D11">
      <w:pPr>
        <w:pStyle w:val="a3"/>
        <w:jc w:val="center"/>
        <w:rPr>
          <w:rStyle w:val="12"/>
          <w:bCs w:val="0"/>
          <w:sz w:val="40"/>
          <w:szCs w:val="40"/>
        </w:rPr>
      </w:pPr>
    </w:p>
    <w:p w:rsidR="00A60D11" w:rsidRDefault="00A60D11" w:rsidP="00A60D11">
      <w:pPr>
        <w:pStyle w:val="a3"/>
        <w:jc w:val="center"/>
        <w:rPr>
          <w:rStyle w:val="12"/>
          <w:bCs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175895" distL="63500" distR="4060190" simplePos="0" relativeHeight="251659264" behindDoc="1" locked="0" layoutInCell="1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1551940</wp:posOffset>
                </wp:positionV>
                <wp:extent cx="1874520" cy="1198880"/>
                <wp:effectExtent l="0" t="0" r="11430" b="127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D11" w:rsidRDefault="00A60D11" w:rsidP="00A60D11">
                            <w:pPr>
                              <w:spacing w:line="322" w:lineRule="exact"/>
                            </w:pPr>
                          </w:p>
                          <w:p w:rsidR="00A60D11" w:rsidRDefault="00A60D11" w:rsidP="00A60D11">
                            <w:pPr>
                              <w:pStyle w:val="51"/>
                              <w:shd w:val="clear" w:color="auto" w:fill="auto"/>
                              <w:spacing w:line="322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pt;margin-top:122.2pt;width:147.6pt;height:94.4pt;z-index:-251657216;visibility:visible;mso-wrap-style:square;mso-width-percent:0;mso-height-percent:0;mso-wrap-distance-left:5pt;mso-wrap-distance-top:0;mso-wrap-distance-right:319.7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PAvAIAAKo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" filled="f" stroked="f">
                <v:textbox inset="0,0,0,0">
                  <w:txbxContent>
                    <w:p w:rsidR="00A60D11" w:rsidRDefault="00A60D11" w:rsidP="00A60D11">
                      <w:pPr>
                        <w:spacing w:line="322" w:lineRule="exact"/>
                      </w:pPr>
                    </w:p>
                    <w:p w:rsidR="00A60D11" w:rsidRDefault="00A60D11" w:rsidP="00A60D11">
                      <w:pPr>
                        <w:pStyle w:val="51"/>
                        <w:shd w:val="clear" w:color="auto" w:fill="auto"/>
                        <w:spacing w:line="322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60D11" w:rsidRDefault="00A60D11" w:rsidP="00A60D11">
      <w:pPr>
        <w:pStyle w:val="a3"/>
        <w:jc w:val="center"/>
        <w:rPr>
          <w:rStyle w:val="12"/>
          <w:bCs w:val="0"/>
          <w:sz w:val="40"/>
          <w:szCs w:val="40"/>
        </w:rPr>
      </w:pPr>
    </w:p>
    <w:p w:rsidR="00A60D11" w:rsidRDefault="00A60D11" w:rsidP="00A60D11">
      <w:pPr>
        <w:pStyle w:val="a3"/>
        <w:jc w:val="center"/>
        <w:rPr>
          <w:rStyle w:val="12"/>
          <w:bCs w:val="0"/>
          <w:sz w:val="40"/>
          <w:szCs w:val="40"/>
        </w:rPr>
      </w:pPr>
    </w:p>
    <w:p w:rsidR="00A60D11" w:rsidRDefault="00A60D11" w:rsidP="00A60D11">
      <w:pPr>
        <w:pStyle w:val="a3"/>
        <w:jc w:val="center"/>
        <w:rPr>
          <w:rStyle w:val="12"/>
          <w:bCs w:val="0"/>
        </w:rPr>
      </w:pPr>
      <w:r>
        <w:rPr>
          <w:noProof/>
        </w:rPr>
        <mc:AlternateContent>
          <mc:Choice Requires="wps">
            <w:drawing>
              <wp:anchor distT="0" distB="0" distL="3940810" distR="63500" simplePos="0" relativeHeight="251658240" behindDoc="1" locked="0" layoutInCell="1" allowOverlap="1">
                <wp:simplePos x="0" y="0"/>
                <wp:positionH relativeFrom="margin">
                  <wp:posOffset>4388485</wp:posOffset>
                </wp:positionH>
                <wp:positionV relativeFrom="paragraph">
                  <wp:posOffset>675005</wp:posOffset>
                </wp:positionV>
                <wp:extent cx="1519555" cy="1052195"/>
                <wp:effectExtent l="0" t="0" r="4445" b="1460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D11" w:rsidRDefault="00A60D11" w:rsidP="00A60D11">
                            <w:pPr>
                              <w:spacing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45.55pt;margin-top:53.15pt;width:119.65pt;height:82.85pt;z-index:-251658240;visibility:visible;mso-wrap-style:square;mso-width-percent:0;mso-height-percent:0;mso-wrap-distance-left:31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" filled="f" stroked="f">
                <v:textbox inset="0,0,0,0">
                  <w:txbxContent>
                    <w:p w:rsidR="00A60D11" w:rsidRDefault="00A60D11" w:rsidP="00A60D11">
                      <w:pPr>
                        <w:spacing w:line="322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5895" distL="2026920" distR="2191385" simplePos="0" relativeHeight="251658240" behindDoc="1" locked="0" layoutInCell="1" allowOverlap="1">
                <wp:simplePos x="0" y="0"/>
                <wp:positionH relativeFrom="margin">
                  <wp:posOffset>2128520</wp:posOffset>
                </wp:positionH>
                <wp:positionV relativeFrom="paragraph">
                  <wp:posOffset>675005</wp:posOffset>
                </wp:positionV>
                <wp:extent cx="1715770" cy="914400"/>
                <wp:effectExtent l="0" t="0" r="1778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D11" w:rsidRDefault="00A60D11" w:rsidP="00A60D11">
                            <w:pPr>
                              <w:spacing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67.6pt;margin-top:53.15pt;width:135.1pt;height:1in;z-index:-251658240;visibility:visible;mso-wrap-style:square;mso-width-percent:0;mso-height-percent:0;mso-wrap-distance-left:159.6pt;mso-wrap-distance-top:0;mso-wrap-distance-right:172.55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" filled="f" stroked="f">
                <v:textbox inset="0,0,0,0">
                  <w:txbxContent>
                    <w:p w:rsidR="00A60D11" w:rsidRDefault="00A60D11" w:rsidP="00A60D11">
                      <w:pPr>
                        <w:spacing w:line="322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0"/>
    <w:p w:rsidR="00A60D11" w:rsidRDefault="00A60D11" w:rsidP="00A60D11">
      <w:pPr>
        <w:pStyle w:val="a3"/>
        <w:jc w:val="center"/>
        <w:rPr>
          <w:rStyle w:val="12"/>
          <w:bCs w:val="0"/>
          <w:sz w:val="52"/>
          <w:szCs w:val="52"/>
        </w:rPr>
      </w:pPr>
    </w:p>
    <w:p w:rsidR="00A60D11" w:rsidRDefault="00A60D11" w:rsidP="00A60D11">
      <w:pPr>
        <w:pStyle w:val="a3"/>
        <w:jc w:val="center"/>
        <w:rPr>
          <w:rStyle w:val="12"/>
          <w:bCs w:val="0"/>
          <w:sz w:val="52"/>
          <w:szCs w:val="52"/>
        </w:rPr>
      </w:pPr>
    </w:p>
    <w:p w:rsidR="00A60D11" w:rsidRDefault="00A60D11" w:rsidP="00A60D11">
      <w:pPr>
        <w:pStyle w:val="a3"/>
        <w:jc w:val="center"/>
        <w:rPr>
          <w:rStyle w:val="12"/>
          <w:bCs w:val="0"/>
          <w:sz w:val="52"/>
          <w:szCs w:val="52"/>
        </w:rPr>
      </w:pPr>
      <w:bookmarkStart w:id="1" w:name="_GoBack"/>
      <w:bookmarkEnd w:id="1"/>
    </w:p>
    <w:p w:rsidR="00A60D11" w:rsidRDefault="00A60D11" w:rsidP="00A60D11">
      <w:pPr>
        <w:pStyle w:val="a3"/>
        <w:rPr>
          <w:rStyle w:val="5"/>
        </w:rPr>
      </w:pPr>
    </w:p>
    <w:p w:rsidR="00AB0302" w:rsidRPr="006D3DFF" w:rsidRDefault="00A60D11" w:rsidP="00AB0302">
      <w:pPr>
        <w:tabs>
          <w:tab w:val="left" w:pos="36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Ярославль </w:t>
      </w:r>
      <w:r w:rsidR="00AB0302" w:rsidRPr="00AB0302">
        <w:rPr>
          <w:rFonts w:ascii="Times New Roman" w:hAnsi="Times New Roman" w:cs="Times New Roman"/>
          <w:b/>
          <w:sz w:val="32"/>
          <w:szCs w:val="32"/>
        </w:rPr>
        <w:t>2017г.</w:t>
      </w:r>
    </w:p>
    <w:p w:rsidR="006D3DFF" w:rsidRPr="006D3DFF" w:rsidRDefault="006D3DFF" w:rsidP="006D3DFF">
      <w:pPr>
        <w:pStyle w:val="a5"/>
        <w:numPr>
          <w:ilvl w:val="0"/>
          <w:numId w:val="5"/>
        </w:numPr>
        <w:ind w:left="0" w:firstLine="0"/>
        <w:jc w:val="both"/>
        <w:rPr>
          <w:bCs/>
          <w:sz w:val="28"/>
          <w:szCs w:val="28"/>
          <w:lang w:val="ru-RU"/>
        </w:rPr>
      </w:pPr>
      <w:r w:rsidRPr="006D3DFF">
        <w:rPr>
          <w:bCs/>
          <w:sz w:val="28"/>
          <w:szCs w:val="28"/>
          <w:lang w:val="ru-RU"/>
        </w:rPr>
        <w:lastRenderedPageBreak/>
        <w:t xml:space="preserve">В </w:t>
      </w:r>
      <w:r w:rsidRPr="006D3DFF">
        <w:rPr>
          <w:b/>
          <w:bCs/>
          <w:sz w:val="28"/>
          <w:szCs w:val="28"/>
          <w:lang w:val="ru-RU"/>
        </w:rPr>
        <w:t>целевой раздел</w:t>
      </w:r>
      <w:r w:rsidRPr="006D3DFF">
        <w:rPr>
          <w:bCs/>
          <w:sz w:val="28"/>
          <w:szCs w:val="28"/>
          <w:lang w:val="ru-RU"/>
        </w:rPr>
        <w:t xml:space="preserve"> ООП НОО, п.</w:t>
      </w:r>
      <w:r w:rsidRPr="006D3DFF">
        <w:rPr>
          <w:b/>
          <w:bCs/>
          <w:sz w:val="28"/>
          <w:szCs w:val="28"/>
          <w:lang w:val="ru-RU"/>
        </w:rPr>
        <w:t>1.1. Пояснительная записка</w:t>
      </w:r>
      <w:r w:rsidRPr="006D3DFF">
        <w:rPr>
          <w:bCs/>
          <w:sz w:val="28"/>
          <w:szCs w:val="28"/>
          <w:lang w:val="ru-RU"/>
        </w:rPr>
        <w:t xml:space="preserve">, п. </w:t>
      </w:r>
      <w:r w:rsidRPr="006D3DFF">
        <w:rPr>
          <w:b/>
          <w:bCs/>
          <w:sz w:val="28"/>
          <w:szCs w:val="28"/>
          <w:lang w:val="ru-RU"/>
        </w:rPr>
        <w:t xml:space="preserve">1.3. </w:t>
      </w:r>
      <w:r w:rsidRPr="006D3DFF">
        <w:rPr>
          <w:rFonts w:eastAsia="Times New Roman"/>
          <w:b/>
          <w:sz w:val="28"/>
          <w:szCs w:val="28"/>
          <w:lang w:val="ru-RU"/>
        </w:rPr>
        <w:t>Нормативная база</w:t>
      </w:r>
      <w:r w:rsidRPr="006D3DFF">
        <w:rPr>
          <w:bCs/>
          <w:sz w:val="28"/>
          <w:szCs w:val="28"/>
          <w:lang w:val="ru-RU"/>
        </w:rPr>
        <w:t xml:space="preserve"> внести следующие дополнения: </w:t>
      </w:r>
    </w:p>
    <w:p w:rsidR="006D3DFF" w:rsidRPr="00964B78" w:rsidRDefault="006D3DFF" w:rsidP="006D3DFF">
      <w:pPr>
        <w:pStyle w:val="a5"/>
        <w:numPr>
          <w:ilvl w:val="0"/>
          <w:numId w:val="7"/>
        </w:numPr>
        <w:tabs>
          <w:tab w:val="left" w:pos="3650"/>
        </w:tabs>
        <w:jc w:val="both"/>
        <w:rPr>
          <w:sz w:val="28"/>
          <w:szCs w:val="28"/>
          <w:lang w:val="ru-RU"/>
        </w:rPr>
      </w:pPr>
      <w:r w:rsidRPr="006D3DFF">
        <w:rPr>
          <w:sz w:val="28"/>
          <w:szCs w:val="28"/>
          <w:lang w:val="ru-RU"/>
        </w:rPr>
        <w:t>Распоряжение Правительства РФ от 25 сентября 2017 г. № 2039-р</w:t>
      </w:r>
      <w:proofErr w:type="gramStart"/>
      <w:r w:rsidRPr="006D3DFF">
        <w:rPr>
          <w:sz w:val="28"/>
          <w:szCs w:val="28"/>
          <w:lang w:val="ru-RU"/>
        </w:rPr>
        <w:t xml:space="preserve"> О</w:t>
      </w:r>
      <w:proofErr w:type="gramEnd"/>
      <w:r w:rsidRPr="006D3DFF">
        <w:rPr>
          <w:sz w:val="28"/>
          <w:szCs w:val="28"/>
          <w:lang w:val="ru-RU"/>
        </w:rPr>
        <w:t>б утверждении Стратегии повышения финансовой грамотности в Российской Федерации на 2017 - 2023 гг.</w:t>
      </w:r>
    </w:p>
    <w:p w:rsidR="00964B78" w:rsidRDefault="00964B78" w:rsidP="00964B78">
      <w:pPr>
        <w:pStyle w:val="a5"/>
        <w:numPr>
          <w:ilvl w:val="0"/>
          <w:numId w:val="7"/>
        </w:numPr>
        <w:tabs>
          <w:tab w:val="left" w:pos="3650"/>
        </w:tabs>
        <w:jc w:val="both"/>
        <w:rPr>
          <w:sz w:val="28"/>
          <w:szCs w:val="28"/>
          <w:lang w:val="ru-RU"/>
        </w:rPr>
      </w:pPr>
      <w:r w:rsidRPr="00964B78">
        <w:rPr>
          <w:sz w:val="28"/>
          <w:szCs w:val="28"/>
          <w:lang w:val="ru-RU"/>
        </w:rPr>
        <w:t>Письмо Министерства образования и науки РФ от 9 октября 2017 г. № ТС-945/08 “О реализации прав граждан на получе</w:t>
      </w:r>
      <w:r w:rsidR="0087736C">
        <w:rPr>
          <w:sz w:val="28"/>
          <w:szCs w:val="28"/>
          <w:lang w:val="ru-RU"/>
        </w:rPr>
        <w:t>ние образования на родном языке.</w:t>
      </w:r>
    </w:p>
    <w:p w:rsidR="0087736C" w:rsidRDefault="0087736C" w:rsidP="0087736C">
      <w:pPr>
        <w:pStyle w:val="a5"/>
        <w:tabs>
          <w:tab w:val="left" w:pos="3650"/>
        </w:tabs>
        <w:jc w:val="both"/>
        <w:rPr>
          <w:sz w:val="28"/>
          <w:szCs w:val="28"/>
          <w:lang w:val="ru-RU"/>
        </w:rPr>
      </w:pPr>
    </w:p>
    <w:p w:rsidR="0087736C" w:rsidRPr="007E2375" w:rsidRDefault="0087736C" w:rsidP="0087736C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  <w:lang w:val="ru-RU"/>
        </w:rPr>
      </w:pPr>
      <w:r w:rsidRPr="0087736C">
        <w:rPr>
          <w:bCs/>
          <w:sz w:val="28"/>
          <w:szCs w:val="28"/>
          <w:lang w:val="ru-RU"/>
        </w:rPr>
        <w:t xml:space="preserve">В </w:t>
      </w:r>
      <w:r w:rsidRPr="0087736C">
        <w:rPr>
          <w:b/>
          <w:bCs/>
          <w:sz w:val="28"/>
          <w:szCs w:val="28"/>
          <w:lang w:val="ru-RU"/>
        </w:rPr>
        <w:t>целевой раздел</w:t>
      </w:r>
      <w:r w:rsidRPr="0087736C">
        <w:rPr>
          <w:bCs/>
          <w:sz w:val="28"/>
          <w:szCs w:val="28"/>
          <w:lang w:val="ru-RU"/>
        </w:rPr>
        <w:t xml:space="preserve"> ООП НОО, п.</w:t>
      </w:r>
      <w:r w:rsidRPr="0087736C">
        <w:rPr>
          <w:b/>
          <w:bCs/>
          <w:sz w:val="28"/>
          <w:szCs w:val="28"/>
          <w:lang w:val="ru-RU"/>
        </w:rPr>
        <w:t xml:space="preserve">1.1. Пояснительная записка, </w:t>
      </w:r>
      <w:r w:rsidRPr="0087736C">
        <w:rPr>
          <w:bCs/>
          <w:sz w:val="28"/>
          <w:szCs w:val="28"/>
          <w:lang w:val="ru-RU"/>
        </w:rPr>
        <w:t>п.</w:t>
      </w:r>
      <w:r w:rsidRPr="0087736C">
        <w:rPr>
          <w:b/>
          <w:bCs/>
          <w:sz w:val="28"/>
          <w:szCs w:val="28"/>
          <w:lang w:val="ru-RU"/>
        </w:rPr>
        <w:t xml:space="preserve"> </w:t>
      </w:r>
      <w:r w:rsidRPr="0087736C">
        <w:rPr>
          <w:rStyle w:val="Zag11"/>
          <w:rFonts w:eastAsia="Wingdings"/>
          <w:b/>
          <w:bCs/>
          <w:sz w:val="28"/>
          <w:szCs w:val="28"/>
          <w:lang w:val="ru-RU"/>
        </w:rPr>
        <w:t>1.1.10. Обоснование выбора учебников, соответствующих требованиям ФГОС</w:t>
      </w:r>
      <w:r w:rsidRPr="0087736C">
        <w:rPr>
          <w:bCs/>
          <w:sz w:val="28"/>
          <w:szCs w:val="28"/>
          <w:lang w:val="ru-RU"/>
        </w:rPr>
        <w:t xml:space="preserve"> внести следующие дополнения:</w:t>
      </w:r>
    </w:p>
    <w:p w:rsidR="0087736C" w:rsidRPr="0087736C" w:rsidRDefault="0087736C" w:rsidP="0087736C">
      <w:pPr>
        <w:pStyle w:val="Osnova"/>
        <w:tabs>
          <w:tab w:val="left" w:leader="dot" w:pos="993"/>
        </w:tabs>
        <w:spacing w:line="240" w:lineRule="auto"/>
        <w:ind w:firstLine="709"/>
        <w:rPr>
          <w:rFonts w:ascii="Times New Roman" w:eastAsia="Wingdings" w:hAnsi="Times New Roman" w:cs="Times New Roman"/>
          <w:b/>
          <w:bCs/>
          <w:color w:val="auto"/>
          <w:sz w:val="28"/>
          <w:szCs w:val="28"/>
          <w:lang w:val="ru-RU"/>
        </w:rPr>
      </w:pPr>
      <w:r w:rsidRPr="0087736C">
        <w:rPr>
          <w:rStyle w:val="Zag11"/>
          <w:rFonts w:ascii="Times New Roman" w:eastAsia="Wingdings" w:hAnsi="Times New Roman" w:cs="Times New Roman"/>
          <w:bCs/>
          <w:color w:val="auto"/>
          <w:sz w:val="28"/>
          <w:szCs w:val="28"/>
          <w:lang w:val="ru-RU"/>
        </w:rPr>
        <w:t xml:space="preserve">В учебно-образовательном процессе используются </w:t>
      </w:r>
      <w:r w:rsidRPr="0087736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УМК образовательной программы (ОП) «Планета знаний»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7736C" w:rsidRDefault="0087736C" w:rsidP="0087736C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ru-RU"/>
        </w:rPr>
      </w:pPr>
    </w:p>
    <w:p w:rsidR="009D1AF9" w:rsidRPr="007E2375" w:rsidRDefault="006D3DFF" w:rsidP="007E2375">
      <w:pPr>
        <w:pStyle w:val="a5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  <w:lang w:val="ru-RU"/>
        </w:rPr>
      </w:pPr>
      <w:r w:rsidRPr="006D3DFF">
        <w:rPr>
          <w:sz w:val="28"/>
          <w:szCs w:val="28"/>
          <w:lang w:val="ru-RU"/>
        </w:rPr>
        <w:t xml:space="preserve">В </w:t>
      </w:r>
      <w:r w:rsidRPr="006D3DFF">
        <w:rPr>
          <w:b/>
          <w:sz w:val="28"/>
          <w:szCs w:val="28"/>
          <w:lang w:val="ru-RU"/>
        </w:rPr>
        <w:t>организационный раздел</w:t>
      </w:r>
      <w:r>
        <w:rPr>
          <w:b/>
          <w:sz w:val="28"/>
          <w:szCs w:val="28"/>
          <w:lang w:val="ru-RU"/>
        </w:rPr>
        <w:t xml:space="preserve"> </w:t>
      </w:r>
      <w:r w:rsidRPr="006D3DFF">
        <w:rPr>
          <w:sz w:val="28"/>
          <w:szCs w:val="28"/>
          <w:lang w:val="ru-RU"/>
        </w:rPr>
        <w:t>ООП НОО</w:t>
      </w:r>
      <w:r>
        <w:rPr>
          <w:b/>
          <w:sz w:val="28"/>
          <w:szCs w:val="28"/>
          <w:lang w:val="ru-RU"/>
        </w:rPr>
        <w:t xml:space="preserve">, </w:t>
      </w:r>
      <w:r w:rsidRPr="006D3DFF">
        <w:rPr>
          <w:sz w:val="28"/>
          <w:szCs w:val="28"/>
          <w:lang w:val="ru-RU"/>
        </w:rPr>
        <w:t>пункт</w:t>
      </w:r>
      <w:r>
        <w:rPr>
          <w:b/>
          <w:sz w:val="28"/>
          <w:szCs w:val="28"/>
          <w:lang w:val="ru-RU"/>
        </w:rPr>
        <w:t xml:space="preserve"> </w:t>
      </w:r>
      <w:r w:rsidRPr="006D3DFF">
        <w:rPr>
          <w:b/>
          <w:sz w:val="28"/>
          <w:szCs w:val="28"/>
          <w:lang w:val="ru-RU"/>
        </w:rPr>
        <w:t>3.2.1 Кадровые условия реализации основной образовательной программы</w:t>
      </w:r>
      <w:r>
        <w:rPr>
          <w:sz w:val="28"/>
          <w:szCs w:val="28"/>
          <w:lang w:val="ru-RU"/>
        </w:rPr>
        <w:t xml:space="preserve"> внести следующие дополнения: </w:t>
      </w:r>
      <w:r w:rsidR="009D1AF9" w:rsidRPr="007E2375">
        <w:rPr>
          <w:rFonts w:eastAsia="Times New Roman"/>
          <w:sz w:val="28"/>
          <w:szCs w:val="28"/>
          <w:lang w:val="ru-RU"/>
        </w:rPr>
        <w:t>Профессиональное развитие и повышение квалификации педагогических работников санаторной школы-интерната №</w:t>
      </w:r>
      <w:r w:rsidR="009D1AF9" w:rsidRPr="007E2375">
        <w:rPr>
          <w:rFonts w:eastAsia="Times New Roman"/>
          <w:lang w:val="ru-RU"/>
        </w:rPr>
        <w:t>6</w:t>
      </w:r>
      <w:r w:rsidR="007E2375">
        <w:rPr>
          <w:rFonts w:eastAsia="Times New Roman"/>
          <w:lang w:val="ru-RU"/>
        </w:rPr>
        <w:t>:</w:t>
      </w:r>
    </w:p>
    <w:p w:rsidR="009D1AF9" w:rsidRPr="005A722C" w:rsidRDefault="009D1AF9" w:rsidP="009D1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Публикации: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</w:rPr>
      </w:pPr>
      <w:r w:rsidRPr="007E2375">
        <w:rPr>
          <w:iCs/>
          <w:sz w:val="28"/>
          <w:szCs w:val="28"/>
          <w:lang w:val="ru-RU"/>
        </w:rPr>
        <w:t xml:space="preserve">Аракчеева, С. А. Проектирование как эффективное условие саморазвития подростков [Текст] / С. А. Аракчеева // Ребенок как субъект своего развития: опыт педагогического поиска инновационных площадок: методическое пособие / под ред. </w:t>
      </w:r>
      <w:r w:rsidRPr="007E2375">
        <w:rPr>
          <w:iCs/>
          <w:sz w:val="28"/>
          <w:szCs w:val="28"/>
        </w:rPr>
        <w:t xml:space="preserve">М. И. Рожкова. – Москва: Научная библиотека, 2017. – </w:t>
      </w:r>
      <w:proofErr w:type="gramStart"/>
      <w:r w:rsidRPr="007E2375">
        <w:rPr>
          <w:iCs/>
          <w:sz w:val="28"/>
          <w:szCs w:val="28"/>
        </w:rPr>
        <w:t>С. 67</w:t>
      </w:r>
      <w:proofErr w:type="gramEnd"/>
      <w:r w:rsidRPr="007E2375">
        <w:rPr>
          <w:iCs/>
          <w:sz w:val="28"/>
          <w:szCs w:val="28"/>
        </w:rPr>
        <w:t>-73.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</w:rPr>
      </w:pPr>
      <w:r w:rsidRPr="007E2375">
        <w:rPr>
          <w:iCs/>
          <w:sz w:val="28"/>
          <w:szCs w:val="28"/>
          <w:lang w:val="ru-RU"/>
        </w:rPr>
        <w:t xml:space="preserve">Аракчеева, С. А. Проектирование саморазвития обучающихся санаторной школы-интерната [Текст] / С. А. Аракчеева // Актуальные вопросы развития системы профессиональной ориентации и общественно полезной деятельности учащихся: сборник материалов Всероссийской научно-практической конференции (25-27 октября 2017 г.) / под ред. проф. </w:t>
      </w:r>
      <w:r w:rsidRPr="007E2375">
        <w:rPr>
          <w:iCs/>
          <w:sz w:val="28"/>
          <w:szCs w:val="28"/>
        </w:rPr>
        <w:t xml:space="preserve">В. А. </w:t>
      </w:r>
      <w:proofErr w:type="spellStart"/>
      <w:r w:rsidRPr="007E2375">
        <w:rPr>
          <w:iCs/>
          <w:sz w:val="28"/>
          <w:szCs w:val="28"/>
        </w:rPr>
        <w:t>Гуртова</w:t>
      </w:r>
      <w:proofErr w:type="spellEnd"/>
      <w:r w:rsidRPr="007E2375">
        <w:rPr>
          <w:iCs/>
          <w:sz w:val="28"/>
          <w:szCs w:val="28"/>
        </w:rPr>
        <w:t xml:space="preserve">. – </w:t>
      </w:r>
      <w:proofErr w:type="spellStart"/>
      <w:r w:rsidRPr="007E2375">
        <w:rPr>
          <w:iCs/>
          <w:sz w:val="28"/>
          <w:szCs w:val="28"/>
        </w:rPr>
        <w:t>Петрозаводск</w:t>
      </w:r>
      <w:proofErr w:type="spellEnd"/>
      <w:r w:rsidRPr="007E2375">
        <w:rPr>
          <w:iCs/>
          <w:sz w:val="28"/>
          <w:szCs w:val="28"/>
        </w:rPr>
        <w:t xml:space="preserve">: </w:t>
      </w:r>
      <w:proofErr w:type="spellStart"/>
      <w:r w:rsidRPr="007E2375">
        <w:rPr>
          <w:iCs/>
          <w:sz w:val="28"/>
          <w:szCs w:val="28"/>
        </w:rPr>
        <w:t>Издательство</w:t>
      </w:r>
      <w:proofErr w:type="spellEnd"/>
      <w:r w:rsidRPr="007E2375">
        <w:rPr>
          <w:iCs/>
          <w:sz w:val="28"/>
          <w:szCs w:val="28"/>
        </w:rPr>
        <w:t xml:space="preserve"> </w:t>
      </w:r>
      <w:proofErr w:type="spellStart"/>
      <w:r w:rsidRPr="007E2375">
        <w:rPr>
          <w:iCs/>
          <w:sz w:val="28"/>
          <w:szCs w:val="28"/>
        </w:rPr>
        <w:t>ПетрГУ</w:t>
      </w:r>
      <w:proofErr w:type="spellEnd"/>
      <w:r w:rsidRPr="007E2375">
        <w:rPr>
          <w:iCs/>
          <w:sz w:val="28"/>
          <w:szCs w:val="28"/>
        </w:rPr>
        <w:t xml:space="preserve">, 2017. – </w:t>
      </w:r>
      <w:proofErr w:type="gramStart"/>
      <w:r w:rsidRPr="007E2375">
        <w:rPr>
          <w:iCs/>
          <w:sz w:val="28"/>
          <w:szCs w:val="28"/>
        </w:rPr>
        <w:t>С. 7</w:t>
      </w:r>
      <w:proofErr w:type="gramEnd"/>
      <w:r w:rsidRPr="007E2375">
        <w:rPr>
          <w:iCs/>
          <w:sz w:val="28"/>
          <w:szCs w:val="28"/>
        </w:rPr>
        <w:t>-9.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  <w:lang w:val="ru-RU"/>
        </w:rPr>
      </w:pPr>
      <w:r w:rsidRPr="007E2375">
        <w:rPr>
          <w:iCs/>
          <w:sz w:val="28"/>
          <w:szCs w:val="28"/>
          <w:lang w:val="ru-RU"/>
        </w:rPr>
        <w:t>Аракчеева, С. А. Проектная деятельность как эффективное средство достижения нового качества образования [Текст] / С. А. Аракчеева // Федеральные государственные образовательные стандарты: новое качество образования: материалы межрегиональной научно-практической конференции, 20 апреля 2017 г. / Управление образования Администрации г. Иванова, Муниципальное бюджетное учреждение «Методический центр в системе образования». – Иваново: Выбор, 2017. – С. 126-129.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  <w:lang w:val="ru-RU"/>
        </w:rPr>
      </w:pPr>
      <w:r w:rsidRPr="007E2375">
        <w:rPr>
          <w:iCs/>
          <w:sz w:val="28"/>
          <w:szCs w:val="28"/>
          <w:lang w:val="ru-RU"/>
        </w:rPr>
        <w:t xml:space="preserve">Аракчеева, С. А. Саморазвитие как </w:t>
      </w:r>
      <w:proofErr w:type="spellStart"/>
      <w:r w:rsidRPr="007E2375">
        <w:rPr>
          <w:iCs/>
          <w:sz w:val="28"/>
          <w:szCs w:val="28"/>
          <w:lang w:val="ru-RU"/>
        </w:rPr>
        <w:t>межнаучная</w:t>
      </w:r>
      <w:proofErr w:type="spellEnd"/>
      <w:r w:rsidRPr="007E2375">
        <w:rPr>
          <w:iCs/>
          <w:sz w:val="28"/>
          <w:szCs w:val="28"/>
          <w:lang w:val="ru-RU"/>
        </w:rPr>
        <w:t xml:space="preserve"> категория [Текст]/С. А. Аракчеева // Вестник Костромского государственного университета. – 2017. – Т 23, № 5. – С. 23-27.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  <w:lang w:val="ru-RU"/>
        </w:rPr>
      </w:pPr>
      <w:r w:rsidRPr="007E2375">
        <w:rPr>
          <w:iCs/>
          <w:sz w:val="28"/>
          <w:szCs w:val="28"/>
          <w:lang w:val="ru-RU"/>
        </w:rPr>
        <w:t xml:space="preserve">Аракчеева, С. А. Психолого-педагогическое сопровождение учащихся санаторной школы-интерната в соответствии с требованиями ФГОС : </w:t>
      </w:r>
      <w:r w:rsidRPr="007E2375">
        <w:rPr>
          <w:iCs/>
          <w:sz w:val="28"/>
          <w:szCs w:val="28"/>
          <w:lang w:val="ru-RU"/>
        </w:rPr>
        <w:lastRenderedPageBreak/>
        <w:t>учеб</w:t>
      </w:r>
      <w:proofErr w:type="gramStart"/>
      <w:r w:rsidRPr="007E2375">
        <w:rPr>
          <w:iCs/>
          <w:sz w:val="28"/>
          <w:szCs w:val="28"/>
          <w:lang w:val="ru-RU"/>
        </w:rPr>
        <w:t>.-</w:t>
      </w:r>
      <w:proofErr w:type="gramEnd"/>
      <w:r w:rsidRPr="007E2375">
        <w:rPr>
          <w:iCs/>
          <w:sz w:val="28"/>
          <w:szCs w:val="28"/>
          <w:lang w:val="ru-RU"/>
        </w:rPr>
        <w:t xml:space="preserve">метод. пособие [Текст] / С. А. Аракчеева, Н. В. Чупин, С. Л. Леонидова / под </w:t>
      </w:r>
      <w:proofErr w:type="spellStart"/>
      <w:r w:rsidRPr="007E2375">
        <w:rPr>
          <w:iCs/>
          <w:sz w:val="28"/>
          <w:szCs w:val="28"/>
          <w:lang w:val="ru-RU"/>
        </w:rPr>
        <w:t>научн</w:t>
      </w:r>
      <w:proofErr w:type="spellEnd"/>
      <w:r w:rsidRPr="007E2375">
        <w:rPr>
          <w:iCs/>
          <w:sz w:val="28"/>
          <w:szCs w:val="28"/>
          <w:lang w:val="ru-RU"/>
        </w:rPr>
        <w:t xml:space="preserve">. ред. О. М. </w:t>
      </w:r>
      <w:proofErr w:type="spellStart"/>
      <w:r w:rsidRPr="007E2375">
        <w:rPr>
          <w:iCs/>
          <w:sz w:val="28"/>
          <w:szCs w:val="28"/>
          <w:lang w:val="ru-RU"/>
        </w:rPr>
        <w:t>Фалетровой</w:t>
      </w:r>
      <w:proofErr w:type="spellEnd"/>
      <w:r w:rsidRPr="007E2375">
        <w:rPr>
          <w:iCs/>
          <w:sz w:val="28"/>
          <w:szCs w:val="28"/>
          <w:lang w:val="ru-RU"/>
        </w:rPr>
        <w:t>. – Ярославль: РИО ЯГПУ, 2017. – 186 с.</w:t>
      </w:r>
    </w:p>
    <w:p w:rsidR="009D1AF9" w:rsidRPr="005A722C" w:rsidRDefault="009D1AF9" w:rsidP="009D1A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722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Конференции </w:t>
      </w:r>
    </w:p>
    <w:p w:rsidR="009D1AF9" w:rsidRPr="005A722C" w:rsidRDefault="009D1AF9" w:rsidP="007E2375">
      <w:pPr>
        <w:pStyle w:val="a5"/>
        <w:numPr>
          <w:ilvl w:val="0"/>
          <w:numId w:val="8"/>
        </w:numPr>
        <w:ind w:left="426" w:hanging="426"/>
        <w:jc w:val="both"/>
        <w:rPr>
          <w:iCs/>
          <w:sz w:val="28"/>
          <w:szCs w:val="28"/>
          <w:lang w:val="ru-RU"/>
        </w:rPr>
      </w:pPr>
      <w:r w:rsidRPr="005A722C">
        <w:rPr>
          <w:iCs/>
          <w:sz w:val="28"/>
          <w:szCs w:val="28"/>
          <w:lang w:val="ru-RU"/>
        </w:rPr>
        <w:t xml:space="preserve">Всероссийских </w:t>
      </w:r>
      <w:proofErr w:type="spellStart"/>
      <w:r w:rsidRPr="005A722C">
        <w:rPr>
          <w:iCs/>
          <w:sz w:val="28"/>
          <w:szCs w:val="28"/>
          <w:lang w:val="ru-RU"/>
        </w:rPr>
        <w:t>Брудновских</w:t>
      </w:r>
      <w:proofErr w:type="spellEnd"/>
      <w:r w:rsidRPr="005A722C">
        <w:rPr>
          <w:iCs/>
          <w:sz w:val="28"/>
          <w:szCs w:val="28"/>
          <w:lang w:val="ru-RU"/>
        </w:rPr>
        <w:t xml:space="preserve"> педагогических чтений с международным участием (Курск, 2017); </w:t>
      </w:r>
    </w:p>
    <w:p w:rsidR="009D1AF9" w:rsidRPr="005A722C" w:rsidRDefault="009D1AF9" w:rsidP="007E2375">
      <w:pPr>
        <w:pStyle w:val="a5"/>
        <w:numPr>
          <w:ilvl w:val="0"/>
          <w:numId w:val="8"/>
        </w:numPr>
        <w:ind w:left="426" w:hanging="426"/>
        <w:jc w:val="both"/>
        <w:rPr>
          <w:iCs/>
          <w:sz w:val="28"/>
          <w:szCs w:val="28"/>
          <w:lang w:val="ru-RU"/>
        </w:rPr>
      </w:pPr>
      <w:r w:rsidRPr="005A722C">
        <w:rPr>
          <w:iCs/>
          <w:sz w:val="28"/>
          <w:szCs w:val="28"/>
          <w:lang w:val="ru-RU"/>
        </w:rPr>
        <w:t xml:space="preserve">«Федеральные государственные стандарты: новое качество образования (Иваново, 2017), </w:t>
      </w:r>
    </w:p>
    <w:p w:rsidR="009D1AF9" w:rsidRPr="005A722C" w:rsidRDefault="009D1AF9" w:rsidP="007E2375">
      <w:pPr>
        <w:pStyle w:val="a5"/>
        <w:numPr>
          <w:ilvl w:val="0"/>
          <w:numId w:val="8"/>
        </w:numPr>
        <w:ind w:left="426" w:hanging="426"/>
        <w:jc w:val="both"/>
        <w:rPr>
          <w:iCs/>
          <w:sz w:val="28"/>
          <w:szCs w:val="28"/>
          <w:lang w:val="ru-RU"/>
        </w:rPr>
      </w:pPr>
      <w:r w:rsidRPr="005A722C">
        <w:rPr>
          <w:iCs/>
          <w:sz w:val="28"/>
          <w:szCs w:val="28"/>
          <w:lang w:val="ru-RU"/>
        </w:rPr>
        <w:t>«Актуальные вопросы развития системы профессиональной ориентации и общественно полезной деятельности учащихся» (Петрозаводск, 2017).</w:t>
      </w:r>
    </w:p>
    <w:p w:rsidR="009D1AF9" w:rsidRPr="005A722C" w:rsidRDefault="009D1AF9" w:rsidP="009D1AF9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A722C">
        <w:rPr>
          <w:rFonts w:ascii="Times New Roman" w:eastAsia="Calibri" w:hAnsi="Times New Roman" w:cs="Times New Roman"/>
          <w:b/>
          <w:sz w:val="28"/>
          <w:szCs w:val="28"/>
        </w:rPr>
        <w:t>Курсы повышения квалификации</w:t>
      </w:r>
    </w:p>
    <w:p w:rsidR="009D1AF9" w:rsidRPr="007E2375" w:rsidRDefault="009D1AF9" w:rsidP="009D1A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2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КПК </w:t>
      </w:r>
      <w:r w:rsidRPr="005A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5A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5A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начальной школы в соответствии с требованиями федерального государственного образовательного стандарта начального общего образования</w:t>
      </w:r>
      <w:r w:rsidRPr="007E23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23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hyperlink r:id="rId6" w:history="1">
        <w:r w:rsidRPr="007E23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http://int6-yar.edu.yar.ru/munitsipalnaya_ploshchadka.html</w:t>
        </w:r>
      </w:hyperlink>
    </w:p>
    <w:p w:rsidR="009D1AF9" w:rsidRPr="005A722C" w:rsidRDefault="009D1AF9" w:rsidP="009D1AF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22C">
        <w:rPr>
          <w:rFonts w:ascii="Times New Roman" w:eastAsia="Calibri" w:hAnsi="Times New Roman" w:cs="Times New Roman"/>
          <w:b/>
          <w:sz w:val="28"/>
          <w:szCs w:val="28"/>
        </w:rPr>
        <w:t>Постоянно действующие семинары</w:t>
      </w:r>
    </w:p>
    <w:p w:rsidR="009D1AF9" w:rsidRPr="00A60D11" w:rsidRDefault="009D1AF9" w:rsidP="007E2375">
      <w:pPr>
        <w:pStyle w:val="a5"/>
        <w:numPr>
          <w:ilvl w:val="0"/>
          <w:numId w:val="9"/>
        </w:numPr>
        <w:tabs>
          <w:tab w:val="left" w:pos="0"/>
        </w:tabs>
        <w:ind w:left="567" w:hanging="567"/>
        <w:jc w:val="both"/>
        <w:rPr>
          <w:sz w:val="28"/>
          <w:szCs w:val="28"/>
          <w:lang w:val="ru-RU"/>
        </w:rPr>
      </w:pPr>
      <w:r w:rsidRPr="00A60D11">
        <w:rPr>
          <w:rFonts w:eastAsia="Times New Roman"/>
          <w:sz w:val="28"/>
          <w:szCs w:val="28"/>
          <w:lang w:val="ru-RU"/>
        </w:rPr>
        <w:t xml:space="preserve">Семинар-практикум для молодых педагогов «Формирование </w:t>
      </w:r>
      <w:proofErr w:type="gramStart"/>
      <w:r w:rsidRPr="00A60D11">
        <w:rPr>
          <w:rFonts w:eastAsia="Times New Roman"/>
          <w:sz w:val="28"/>
          <w:szCs w:val="28"/>
          <w:lang w:val="ru-RU"/>
        </w:rPr>
        <w:t>ИКТ-компетентности</w:t>
      </w:r>
      <w:proofErr w:type="gramEnd"/>
      <w:r w:rsidRPr="00A60D11">
        <w:rPr>
          <w:rFonts w:eastAsia="Times New Roman"/>
          <w:sz w:val="28"/>
          <w:szCs w:val="28"/>
          <w:lang w:val="ru-RU"/>
        </w:rPr>
        <w:t xml:space="preserve"> обучающихся в начальной школе»;</w:t>
      </w:r>
      <w:r w:rsidRPr="00A60D11">
        <w:rPr>
          <w:rFonts w:eastAsia="Times New Roman"/>
          <w:color w:val="000000"/>
          <w:kern w:val="3"/>
          <w:sz w:val="28"/>
          <w:szCs w:val="28"/>
          <w:lang w:val="ru-RU"/>
        </w:rPr>
        <w:t xml:space="preserve"> </w:t>
      </w:r>
    </w:p>
    <w:p w:rsidR="009D1AF9" w:rsidRPr="00A60D11" w:rsidRDefault="009D1AF9" w:rsidP="007E2375">
      <w:pPr>
        <w:pStyle w:val="a5"/>
        <w:numPr>
          <w:ilvl w:val="0"/>
          <w:numId w:val="9"/>
        </w:numPr>
        <w:tabs>
          <w:tab w:val="left" w:pos="0"/>
        </w:tabs>
        <w:ind w:left="567" w:hanging="567"/>
        <w:jc w:val="both"/>
        <w:rPr>
          <w:rFonts w:eastAsia="Times New Roman"/>
          <w:sz w:val="28"/>
          <w:szCs w:val="28"/>
          <w:lang w:val="ru-RU"/>
        </w:rPr>
      </w:pPr>
      <w:r w:rsidRPr="00A60D11">
        <w:rPr>
          <w:rFonts w:eastAsia="Times New Roman"/>
          <w:sz w:val="28"/>
          <w:szCs w:val="28"/>
          <w:lang w:val="ru-RU"/>
        </w:rPr>
        <w:t>Семинар-практикум «Универсальные учебные действия в рамках ИКТ»</w:t>
      </w:r>
    </w:p>
    <w:p w:rsidR="009D1AF9" w:rsidRPr="007E2375" w:rsidRDefault="009D1AF9" w:rsidP="007E2375">
      <w:pPr>
        <w:pStyle w:val="a5"/>
        <w:numPr>
          <w:ilvl w:val="0"/>
          <w:numId w:val="9"/>
        </w:numPr>
        <w:tabs>
          <w:tab w:val="left" w:pos="0"/>
        </w:tabs>
        <w:ind w:left="567" w:hanging="567"/>
        <w:jc w:val="both"/>
        <w:rPr>
          <w:rFonts w:eastAsia="Times New Roman"/>
          <w:sz w:val="28"/>
          <w:szCs w:val="28"/>
        </w:rPr>
      </w:pPr>
      <w:r w:rsidRPr="00A60D11">
        <w:rPr>
          <w:rFonts w:eastAsia="Times New Roman"/>
          <w:sz w:val="28"/>
          <w:szCs w:val="28"/>
          <w:lang w:val="ru-RU"/>
        </w:rPr>
        <w:t xml:space="preserve">Семинар-практикум «Информационная грамотность в начальной школе в соответствии ФГОС. </w:t>
      </w:r>
      <w:proofErr w:type="spellStart"/>
      <w:r w:rsidRPr="007E2375">
        <w:rPr>
          <w:rFonts w:eastAsia="Times New Roman"/>
          <w:sz w:val="28"/>
          <w:szCs w:val="28"/>
        </w:rPr>
        <w:t>Оформление</w:t>
      </w:r>
      <w:proofErr w:type="spellEnd"/>
      <w:r w:rsidRPr="007E2375">
        <w:rPr>
          <w:rFonts w:eastAsia="Times New Roman"/>
          <w:sz w:val="28"/>
          <w:szCs w:val="28"/>
        </w:rPr>
        <w:t xml:space="preserve"> </w:t>
      </w:r>
      <w:proofErr w:type="spellStart"/>
      <w:r w:rsidRPr="007E2375">
        <w:rPr>
          <w:rFonts w:eastAsia="Times New Roman"/>
          <w:sz w:val="28"/>
          <w:szCs w:val="28"/>
        </w:rPr>
        <w:t>библиографических</w:t>
      </w:r>
      <w:proofErr w:type="spellEnd"/>
      <w:r w:rsidRPr="007E2375">
        <w:rPr>
          <w:rFonts w:eastAsia="Times New Roman"/>
          <w:sz w:val="28"/>
          <w:szCs w:val="28"/>
        </w:rPr>
        <w:t xml:space="preserve"> </w:t>
      </w:r>
      <w:proofErr w:type="spellStart"/>
      <w:r w:rsidRPr="007E2375">
        <w:rPr>
          <w:rFonts w:eastAsia="Times New Roman"/>
          <w:sz w:val="28"/>
          <w:szCs w:val="28"/>
        </w:rPr>
        <w:t>сведений</w:t>
      </w:r>
      <w:proofErr w:type="spellEnd"/>
      <w:r w:rsidRPr="007E2375">
        <w:rPr>
          <w:rFonts w:eastAsia="Times New Roman"/>
          <w:sz w:val="28"/>
          <w:szCs w:val="28"/>
        </w:rPr>
        <w:t>»;</w:t>
      </w:r>
    </w:p>
    <w:p w:rsidR="009D1AF9" w:rsidRPr="00A60D11" w:rsidRDefault="009D1AF9" w:rsidP="007E2375">
      <w:pPr>
        <w:pStyle w:val="a5"/>
        <w:numPr>
          <w:ilvl w:val="0"/>
          <w:numId w:val="9"/>
        </w:numPr>
        <w:tabs>
          <w:tab w:val="left" w:pos="0"/>
        </w:tabs>
        <w:ind w:left="567" w:hanging="567"/>
        <w:jc w:val="both"/>
        <w:rPr>
          <w:rFonts w:eastAsia="Times New Roman"/>
          <w:sz w:val="28"/>
          <w:szCs w:val="28"/>
          <w:lang w:val="ru-RU"/>
        </w:rPr>
      </w:pPr>
      <w:r w:rsidRPr="00A60D11">
        <w:rPr>
          <w:rFonts w:eastAsia="Times New Roman"/>
          <w:sz w:val="28"/>
          <w:szCs w:val="28"/>
          <w:lang w:val="ru-RU"/>
        </w:rPr>
        <w:t xml:space="preserve">Семинар-практикум «Показатели и уровни </w:t>
      </w:r>
      <w:proofErr w:type="spellStart"/>
      <w:r w:rsidRPr="00A60D11">
        <w:rPr>
          <w:rFonts w:eastAsia="Times New Roman"/>
          <w:sz w:val="28"/>
          <w:szCs w:val="28"/>
          <w:lang w:val="ru-RU"/>
        </w:rPr>
        <w:t>сформированности</w:t>
      </w:r>
      <w:proofErr w:type="spellEnd"/>
      <w:r w:rsidRPr="00A60D11">
        <w:rPr>
          <w:rFonts w:eastAsia="Times New Roman"/>
          <w:sz w:val="28"/>
          <w:szCs w:val="28"/>
          <w:lang w:val="ru-RU"/>
        </w:rPr>
        <w:t xml:space="preserve"> информационной компетентности младших школьников».</w:t>
      </w:r>
    </w:p>
    <w:p w:rsidR="009D1AF9" w:rsidRPr="005A722C" w:rsidRDefault="009D1AF9" w:rsidP="009D1AF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5A722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Презентация опыта инновационной деятельности </w:t>
      </w:r>
    </w:p>
    <w:p w:rsidR="009D1AF9" w:rsidRPr="005A722C" w:rsidRDefault="009D1AF9" w:rsidP="009D1AF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5A722C">
        <w:rPr>
          <w:rFonts w:ascii="Times New Roman" w:eastAsia="Calibri" w:hAnsi="Times New Roman" w:cs="Times New Roman"/>
          <w:sz w:val="28"/>
          <w:szCs w:val="28"/>
        </w:rPr>
        <w:t xml:space="preserve">Трансляция положительного опыта своей профессиональной деятельности </w:t>
      </w:r>
      <w:r w:rsidRPr="005A722C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5A722C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gramEnd"/>
      <w:r w:rsidRPr="005A722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начальной школы» (Подпрограмма в ООП НОО по изобразительному искусству)</w:t>
      </w:r>
      <w:r w:rsidRPr="005A722C">
        <w:rPr>
          <w:rFonts w:ascii="Times New Roman" w:eastAsia="Calibri" w:hAnsi="Times New Roman" w:cs="Times New Roman"/>
          <w:sz w:val="28"/>
          <w:szCs w:val="28"/>
        </w:rPr>
        <w:t xml:space="preserve">» на </w:t>
      </w:r>
      <w:r w:rsidRPr="005A722C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A722C">
        <w:rPr>
          <w:rFonts w:ascii="Times New Roman" w:eastAsia="Calibri" w:hAnsi="Times New Roman" w:cs="Times New Roman"/>
          <w:sz w:val="28"/>
          <w:szCs w:val="28"/>
        </w:rPr>
        <w:t xml:space="preserve"> Международной Ярмарке социально-педагогических инноваций» в г. Ростове Великом.</w:t>
      </w:r>
    </w:p>
    <w:p w:rsidR="009D1AF9" w:rsidRPr="005A722C" w:rsidRDefault="009D1AF9" w:rsidP="009D1A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22C">
        <w:rPr>
          <w:rFonts w:ascii="Times New Roman" w:eastAsia="Calibri" w:hAnsi="Times New Roman" w:cs="Times New Roman"/>
          <w:b/>
          <w:sz w:val="28"/>
          <w:szCs w:val="28"/>
        </w:rPr>
        <w:t>Дистанционная поддержка</w:t>
      </w:r>
    </w:p>
    <w:p w:rsidR="009D1AF9" w:rsidRPr="007E2375" w:rsidRDefault="009D1AF9" w:rsidP="009D1A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5A722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Сайт муниципального общеобразовательного учреждения «Санаторная школа-интернат №6</w:t>
      </w:r>
      <w:r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</w:t>
      </w:r>
      <w:hyperlink r:id="rId7" w:history="1">
        <w:r w:rsidRPr="007E237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ar-SA"/>
          </w:rPr>
          <w:t>https://int6-yar.edu.yar.ru/</w:t>
        </w:r>
      </w:hyperlink>
      <w:r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;</w:t>
      </w:r>
    </w:p>
    <w:p w:rsidR="009D1AF9" w:rsidRPr="007E2375" w:rsidRDefault="009D1AF9" w:rsidP="008773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Сведения об образовательной организации (документы)</w:t>
      </w:r>
      <w:r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9D1AF9" w:rsidRPr="007E2375" w:rsidRDefault="00A60D11" w:rsidP="0087736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hyperlink r:id="rId8" w:history="1">
        <w:r w:rsidR="009D1AF9" w:rsidRPr="007E237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ar-SA"/>
          </w:rPr>
          <w:t>https://int6-yar.edu.yar.ru/s/d.html</w:t>
        </w:r>
      </w:hyperlink>
      <w:r w:rsidR="009D1AF9"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  <w:r w:rsidR="00DA4345"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="009D1AF9"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Сайт Городского центра развития образования</w:t>
      </w:r>
      <w:r w:rsidR="009D1AF9"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hyperlink r:id="rId9" w:history="1">
        <w:r w:rsidR="009D1AF9" w:rsidRPr="007E237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ar-SA"/>
          </w:rPr>
          <w:t>http://www.gcro.ru/obsh-news/nach-sh</w:t>
        </w:r>
      </w:hyperlink>
    </w:p>
    <w:p w:rsidR="009D1AF9" w:rsidRPr="007E2375" w:rsidRDefault="009D1AF9" w:rsidP="0087736C">
      <w:pPr>
        <w:pStyle w:val="a5"/>
        <w:numPr>
          <w:ilvl w:val="0"/>
          <w:numId w:val="3"/>
        </w:numPr>
        <w:suppressAutoHyphens/>
        <w:ind w:left="426" w:hanging="426"/>
        <w:jc w:val="both"/>
        <w:rPr>
          <w:rFonts w:eastAsia="Times New Roman"/>
          <w:iCs/>
          <w:sz w:val="28"/>
          <w:szCs w:val="28"/>
          <w:lang w:val="ru-RU" w:eastAsia="ar-SA"/>
        </w:rPr>
      </w:pPr>
      <w:r w:rsidRPr="007E2375">
        <w:rPr>
          <w:rFonts w:eastAsia="Times New Roman"/>
          <w:iCs/>
          <w:sz w:val="28"/>
          <w:szCs w:val="28"/>
          <w:lang w:val="ru-RU" w:eastAsia="ar-SA"/>
        </w:rPr>
        <w:t xml:space="preserve">Материалы в помощь учителям начальной школы, реализующим ФГОС </w:t>
      </w:r>
      <w:hyperlink r:id="rId10" w:history="1">
        <w:r w:rsidRPr="007E2375">
          <w:rPr>
            <w:rFonts w:eastAsia="Times New Roman"/>
            <w:iCs/>
            <w:sz w:val="28"/>
            <w:szCs w:val="28"/>
            <w:lang w:eastAsia="ar-SA"/>
          </w:rPr>
          <w:t>http</w:t>
        </w:r>
        <w:r w:rsidRPr="007E2375">
          <w:rPr>
            <w:rFonts w:eastAsia="Times New Roman"/>
            <w:iCs/>
            <w:sz w:val="28"/>
            <w:szCs w:val="28"/>
            <w:lang w:val="ru-RU" w:eastAsia="ar-SA"/>
          </w:rPr>
          <w:t>://</w:t>
        </w:r>
        <w:r w:rsidRPr="007E2375">
          <w:rPr>
            <w:rFonts w:eastAsia="Times New Roman"/>
            <w:iCs/>
            <w:sz w:val="28"/>
            <w:szCs w:val="28"/>
            <w:lang w:eastAsia="ar-SA"/>
          </w:rPr>
          <w:t>www</w:t>
        </w:r>
        <w:r w:rsidRPr="007E2375">
          <w:rPr>
            <w:rFonts w:eastAsia="Times New Roman"/>
            <w:iCs/>
            <w:sz w:val="28"/>
            <w:szCs w:val="28"/>
            <w:lang w:val="ru-RU" w:eastAsia="ar-SA"/>
          </w:rPr>
          <w:t>.</w:t>
        </w:r>
        <w:proofErr w:type="spellStart"/>
        <w:r w:rsidRPr="007E2375">
          <w:rPr>
            <w:rFonts w:eastAsia="Times New Roman"/>
            <w:iCs/>
            <w:sz w:val="28"/>
            <w:szCs w:val="28"/>
            <w:lang w:eastAsia="ar-SA"/>
          </w:rPr>
          <w:t>gcro</w:t>
        </w:r>
        <w:proofErr w:type="spellEnd"/>
        <w:r w:rsidRPr="007E2375">
          <w:rPr>
            <w:rFonts w:eastAsia="Times New Roman"/>
            <w:iCs/>
            <w:sz w:val="28"/>
            <w:szCs w:val="28"/>
            <w:lang w:val="ru-RU" w:eastAsia="ar-SA"/>
          </w:rPr>
          <w:t>.</w:t>
        </w:r>
        <w:proofErr w:type="spellStart"/>
        <w:r w:rsidRPr="007E2375">
          <w:rPr>
            <w:rFonts w:eastAsia="Times New Roman"/>
            <w:iCs/>
            <w:sz w:val="28"/>
            <w:szCs w:val="28"/>
            <w:lang w:eastAsia="ar-SA"/>
          </w:rPr>
          <w:t>ru</w:t>
        </w:r>
        <w:proofErr w:type="spellEnd"/>
        <w:r w:rsidRPr="007E2375">
          <w:rPr>
            <w:rFonts w:eastAsia="Times New Roman"/>
            <w:iCs/>
            <w:sz w:val="28"/>
            <w:szCs w:val="28"/>
            <w:lang w:val="ru-RU" w:eastAsia="ar-SA"/>
          </w:rPr>
          <w:t>/</w:t>
        </w:r>
        <w:proofErr w:type="spellStart"/>
        <w:r w:rsidRPr="007E2375">
          <w:rPr>
            <w:rFonts w:eastAsia="Times New Roman"/>
            <w:iCs/>
            <w:sz w:val="28"/>
            <w:szCs w:val="28"/>
            <w:lang w:eastAsia="ar-SA"/>
          </w:rPr>
          <w:t>nach</w:t>
        </w:r>
        <w:proofErr w:type="spellEnd"/>
        <w:r w:rsidRPr="007E2375">
          <w:rPr>
            <w:rFonts w:eastAsia="Times New Roman"/>
            <w:iCs/>
            <w:sz w:val="28"/>
            <w:szCs w:val="28"/>
            <w:lang w:val="ru-RU" w:eastAsia="ar-SA"/>
          </w:rPr>
          <w:t>-</w:t>
        </w:r>
        <w:r w:rsidRPr="007E2375">
          <w:rPr>
            <w:rFonts w:eastAsia="Times New Roman"/>
            <w:iCs/>
            <w:sz w:val="28"/>
            <w:szCs w:val="28"/>
            <w:lang w:eastAsia="ar-SA"/>
          </w:rPr>
          <w:t>met</w:t>
        </w:r>
        <w:r w:rsidRPr="007E2375">
          <w:rPr>
            <w:rFonts w:eastAsia="Times New Roman"/>
            <w:iCs/>
            <w:sz w:val="28"/>
            <w:szCs w:val="28"/>
            <w:lang w:val="ru-RU" w:eastAsia="ar-SA"/>
          </w:rPr>
          <w:t>-</w:t>
        </w:r>
        <w:r w:rsidRPr="007E2375">
          <w:rPr>
            <w:rFonts w:eastAsia="Times New Roman"/>
            <w:iCs/>
            <w:sz w:val="28"/>
            <w:szCs w:val="28"/>
            <w:lang w:eastAsia="ar-SA"/>
          </w:rPr>
          <w:t>help</w:t>
        </w:r>
        <w:r w:rsidRPr="007E2375">
          <w:rPr>
            <w:rFonts w:eastAsia="Times New Roman"/>
            <w:iCs/>
            <w:sz w:val="28"/>
            <w:szCs w:val="28"/>
            <w:lang w:val="ru-RU" w:eastAsia="ar-SA"/>
          </w:rPr>
          <w:t>/704-</w:t>
        </w:r>
        <w:proofErr w:type="spellStart"/>
        <w:r w:rsidRPr="007E2375">
          <w:rPr>
            <w:rFonts w:eastAsia="Times New Roman"/>
            <w:iCs/>
            <w:sz w:val="28"/>
            <w:szCs w:val="28"/>
            <w:lang w:eastAsia="ar-SA"/>
          </w:rPr>
          <w:t>rp</w:t>
        </w:r>
        <w:proofErr w:type="spellEnd"/>
        <w:r w:rsidRPr="007E2375">
          <w:rPr>
            <w:rFonts w:eastAsia="Times New Roman"/>
            <w:iCs/>
            <w:sz w:val="28"/>
            <w:szCs w:val="28"/>
            <w:lang w:val="ru-RU" w:eastAsia="ar-SA"/>
          </w:rPr>
          <w:t>2</w:t>
        </w:r>
        <w:r w:rsidRPr="007E2375">
          <w:rPr>
            <w:rFonts w:eastAsia="Times New Roman"/>
            <w:iCs/>
            <w:sz w:val="28"/>
            <w:szCs w:val="28"/>
            <w:lang w:eastAsia="ar-SA"/>
          </w:rPr>
          <w:t>kl</w:t>
        </w:r>
      </w:hyperlink>
    </w:p>
    <w:p w:rsidR="009D1AF9" w:rsidRPr="007E2375" w:rsidRDefault="009D1AF9" w:rsidP="008773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Начальная школа. Из опыта работы </w:t>
      </w:r>
      <w:hyperlink r:id="rId11" w:history="1">
        <w:r w:rsidRPr="007E2375">
          <w:rPr>
            <w:rFonts w:ascii="Times New Roman" w:eastAsia="Times New Roman" w:hAnsi="Times New Roman" w:cs="Times New Roman"/>
            <w:iCs/>
            <w:sz w:val="28"/>
            <w:szCs w:val="28"/>
            <w:lang w:eastAsia="ar-SA"/>
          </w:rPr>
          <w:t>http://www.gcro.ru/nach-opyt</w:t>
        </w:r>
      </w:hyperlink>
    </w:p>
    <w:p w:rsidR="009D1AF9" w:rsidRPr="007E2375" w:rsidRDefault="009D1AF9" w:rsidP="008773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Подпрограмма формирования </w:t>
      </w:r>
      <w:proofErr w:type="gramStart"/>
      <w:r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ИКТ-компетентности</w:t>
      </w:r>
      <w:proofErr w:type="gramEnd"/>
      <w:r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обучающихся в рамках учебных предметов (3-4 классы). </w:t>
      </w:r>
    </w:p>
    <w:p w:rsidR="009D1AF9" w:rsidRPr="007E2375" w:rsidRDefault="00A60D11" w:rsidP="0087736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hyperlink r:id="rId12" w:history="1">
        <w:r w:rsidR="009D1AF9" w:rsidRPr="007E2375">
          <w:rPr>
            <w:rFonts w:ascii="Times New Roman" w:eastAsia="Times New Roman" w:hAnsi="Times New Roman" w:cs="Times New Roman"/>
            <w:iCs/>
            <w:sz w:val="28"/>
            <w:szCs w:val="28"/>
            <w:lang w:eastAsia="ar-SA"/>
          </w:rPr>
          <w:t>http://www.gcro.ru/component/search/?searchword=%D0%B0%D1%80%D0%B0%D0%BA%D1%87%D0%B5%D0%B5%D0%B2%D0%B0&amp;searchphrase=all&amp;Itemid=342</w:t>
        </w:r>
      </w:hyperlink>
    </w:p>
    <w:p w:rsidR="009D1AF9" w:rsidRPr="007E2375" w:rsidRDefault="009D1AF9" w:rsidP="007E2375">
      <w:pPr>
        <w:pStyle w:val="a5"/>
        <w:tabs>
          <w:tab w:val="left" w:pos="3650"/>
        </w:tabs>
        <w:suppressAutoHyphens/>
        <w:ind w:left="426"/>
        <w:rPr>
          <w:rFonts w:eastAsia="Times New Roman"/>
          <w:iCs/>
          <w:sz w:val="28"/>
          <w:szCs w:val="28"/>
          <w:lang w:val="ru-RU" w:eastAsia="ar-SA"/>
        </w:rPr>
      </w:pPr>
    </w:p>
    <w:sectPr w:rsidR="009D1AF9" w:rsidRPr="007E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D03"/>
    <w:multiLevelType w:val="hybridMultilevel"/>
    <w:tmpl w:val="6C848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1C5724"/>
    <w:multiLevelType w:val="hybridMultilevel"/>
    <w:tmpl w:val="05C0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66D73"/>
    <w:multiLevelType w:val="hybridMultilevel"/>
    <w:tmpl w:val="6CA0C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630B5B"/>
    <w:multiLevelType w:val="hybridMultilevel"/>
    <w:tmpl w:val="8CC4B370"/>
    <w:lvl w:ilvl="0" w:tplc="0D280F6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5E3D"/>
    <w:multiLevelType w:val="hybridMultilevel"/>
    <w:tmpl w:val="0DD0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0174"/>
    <w:multiLevelType w:val="hybridMultilevel"/>
    <w:tmpl w:val="C160018C"/>
    <w:lvl w:ilvl="0" w:tplc="C108D5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76BB"/>
    <w:multiLevelType w:val="hybridMultilevel"/>
    <w:tmpl w:val="3AAA0A64"/>
    <w:lvl w:ilvl="0" w:tplc="FD2E67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55F3"/>
    <w:multiLevelType w:val="hybridMultilevel"/>
    <w:tmpl w:val="82BC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50FE1"/>
    <w:multiLevelType w:val="hybridMultilevel"/>
    <w:tmpl w:val="0D6AF7CC"/>
    <w:lvl w:ilvl="0" w:tplc="0D280F6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0D710F"/>
    <w:multiLevelType w:val="hybridMultilevel"/>
    <w:tmpl w:val="5B54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56DFC"/>
    <w:multiLevelType w:val="hybridMultilevel"/>
    <w:tmpl w:val="08E44F22"/>
    <w:lvl w:ilvl="0" w:tplc="F396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B0"/>
    <w:rsid w:val="005A722C"/>
    <w:rsid w:val="006A2F97"/>
    <w:rsid w:val="006D3DFF"/>
    <w:rsid w:val="00782DB0"/>
    <w:rsid w:val="007C1267"/>
    <w:rsid w:val="007E2375"/>
    <w:rsid w:val="0087736C"/>
    <w:rsid w:val="00964B78"/>
    <w:rsid w:val="009D1AF9"/>
    <w:rsid w:val="00A60D11"/>
    <w:rsid w:val="00AB0302"/>
    <w:rsid w:val="00D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B0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AB03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AB0302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B0302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AB0302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34"/>
    <w:qFormat/>
    <w:rsid w:val="006D3D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Osnova">
    <w:name w:val="Osnova"/>
    <w:basedOn w:val="a"/>
    <w:rsid w:val="008773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87736C"/>
  </w:style>
  <w:style w:type="character" w:customStyle="1" w:styleId="5">
    <w:name w:val="Основной текст (5)_"/>
    <w:link w:val="51"/>
    <w:uiPriority w:val="99"/>
    <w:locked/>
    <w:rsid w:val="00A60D11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60D1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5Exact">
    <w:name w:val="Основной текст (5) Exact"/>
    <w:uiPriority w:val="99"/>
    <w:rsid w:val="00A60D11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table" w:styleId="a6">
    <w:name w:val="Table Grid"/>
    <w:basedOn w:val="a1"/>
    <w:uiPriority w:val="59"/>
    <w:rsid w:val="00A60D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B0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AB03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AB0302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B0302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AB0302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34"/>
    <w:qFormat/>
    <w:rsid w:val="006D3D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Osnova">
    <w:name w:val="Osnova"/>
    <w:basedOn w:val="a"/>
    <w:rsid w:val="008773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87736C"/>
  </w:style>
  <w:style w:type="character" w:customStyle="1" w:styleId="5">
    <w:name w:val="Основной текст (5)_"/>
    <w:link w:val="51"/>
    <w:uiPriority w:val="99"/>
    <w:locked/>
    <w:rsid w:val="00A60D11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60D1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5Exact">
    <w:name w:val="Основной текст (5) Exact"/>
    <w:uiPriority w:val="99"/>
    <w:rsid w:val="00A60D11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table" w:styleId="a6">
    <w:name w:val="Table Grid"/>
    <w:basedOn w:val="a1"/>
    <w:uiPriority w:val="59"/>
    <w:rsid w:val="00A60D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6-yar.edu.yar.ru/s/d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6-yar.edu.yar.ru/" TargetMode="External"/><Relationship Id="rId12" Type="http://schemas.openxmlformats.org/officeDocument/2006/relationships/hyperlink" Target="http://www.gcro.ru/component/search/?searchword=%D0%B0%D1%80%D0%B0%D0%BA%D1%87%D0%B5%D0%B5%D0%B2%D0%B0&amp;searchphrase=all&amp;Itemid=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6-yar.edu.yar.ru/munitsipalnaya_ploshchadka.html" TargetMode="External"/><Relationship Id="rId11" Type="http://schemas.openxmlformats.org/officeDocument/2006/relationships/hyperlink" Target="http://www.gcro.ru/nach-opy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cro.ru/nach-met-help/704-rp2k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ro.ru/obsh-news/nach-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Фалетрова</dc:creator>
  <cp:lastModifiedBy>Учитель</cp:lastModifiedBy>
  <cp:revision>2</cp:revision>
  <dcterms:created xsi:type="dcterms:W3CDTF">2020-11-30T08:05:00Z</dcterms:created>
  <dcterms:modified xsi:type="dcterms:W3CDTF">2020-11-30T08:05:00Z</dcterms:modified>
</cp:coreProperties>
</file>