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D3" w:rsidRPr="00B1021B" w:rsidRDefault="00B1021B" w:rsidP="00B10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1B">
        <w:rPr>
          <w:rFonts w:ascii="Times New Roman" w:hAnsi="Times New Roman" w:cs="Times New Roman"/>
          <w:b/>
          <w:sz w:val="24"/>
          <w:szCs w:val="24"/>
        </w:rPr>
        <w:t>Об объеме образовательной деятельности,</w:t>
      </w:r>
    </w:p>
    <w:p w:rsidR="00B1021B" w:rsidRDefault="00B1021B" w:rsidP="00B10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B1021B">
        <w:rPr>
          <w:rFonts w:ascii="Times New Roman" w:hAnsi="Times New Roman" w:cs="Times New Roman"/>
          <w:b/>
          <w:sz w:val="24"/>
          <w:szCs w:val="24"/>
        </w:rPr>
        <w:t>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:rsidR="006E5C94" w:rsidRDefault="006E5C94" w:rsidP="00B102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C94" w:rsidRDefault="006E5C94" w:rsidP="004C65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Федеральным законом от 29 декабря 2012 г. №273-ФЗ «Об образовании в Российской Федерации».</w:t>
      </w:r>
    </w:p>
    <w:p w:rsidR="006E5C94" w:rsidRDefault="00810DA0" w:rsidP="004C65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школы является образовательная деятельность по образовательным программам начального общего, основного общего образования.</w:t>
      </w:r>
    </w:p>
    <w:p w:rsidR="00810DA0" w:rsidRDefault="00810DA0" w:rsidP="004C65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также осуществляет образовательную деятельность по дополнительным общеобразовательным программам, реализация которых не является основной целью ее деятельности.</w:t>
      </w:r>
    </w:p>
    <w:p w:rsidR="00810DA0" w:rsidRDefault="00810DA0" w:rsidP="004C65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имеют художественно-эстетическую, научно-техническую, военно-патриотическую, социально- педагогическую, эколого-биологическую, спортивно-техническую, физкультурно-спортивную, культурологическую, естественно-научную, туристско-краеведческую, социально-экономическую направленность.</w:t>
      </w:r>
    </w:p>
    <w:p w:rsidR="00810DA0" w:rsidRDefault="00A673F0" w:rsidP="004C65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учреждение осуществляет следующие виды деятельности:</w:t>
      </w:r>
    </w:p>
    <w:p w:rsidR="00A673F0" w:rsidRDefault="00A673F0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реализация образовательных программ начального общего и основного общего образования;</w:t>
      </w:r>
    </w:p>
    <w:p w:rsidR="00A673F0" w:rsidRDefault="00A673F0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реализация адаптированных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начального общего и основного общего образования;</w:t>
      </w:r>
    </w:p>
    <w:p w:rsidR="00A673F0" w:rsidRDefault="00A673F0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реализация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программ;</w:t>
      </w:r>
    </w:p>
    <w:p w:rsidR="00A673F0" w:rsidRDefault="00A673F0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создание безопасных условий обучения, воспитания обучающихся, присмотра и ухода за обучающимися, их содержанием в соответствии с установленными нормами, обеспечивающих жизнь и здоровье обучающихся, работников школы;</w:t>
      </w:r>
    </w:p>
    <w:p w:rsidR="00A673F0" w:rsidRDefault="00A673F0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обучающихся;</w:t>
      </w:r>
    </w:p>
    <w:p w:rsidR="00A673F0" w:rsidRDefault="00A673F0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A673F0" w:rsidRDefault="00A673F0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диспансеризации);</w:t>
      </w:r>
    </w:p>
    <w:p w:rsidR="00A673F0" w:rsidRDefault="00A673F0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необходимых лечебных, реабилитационных и оздоровительных мероприятий для обучающихся;</w:t>
      </w:r>
    </w:p>
    <w:p w:rsidR="00A673F0" w:rsidRDefault="00A673F0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социально-</w:t>
      </w:r>
      <w:r w:rsidR="004B68A6"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тестирования </w:t>
      </w:r>
      <w:r w:rsidR="00FB2038">
        <w:rPr>
          <w:rFonts w:ascii="Times New Roman" w:hAnsi="Times New Roman" w:cs="Times New Roman"/>
          <w:sz w:val="24"/>
          <w:szCs w:val="24"/>
        </w:rPr>
        <w:t>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B2038" w:rsidRDefault="00FB2038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осуществление коррекции нарушений в развитии речи обучающихся;</w:t>
      </w:r>
    </w:p>
    <w:p w:rsidR="00FB2038" w:rsidRDefault="00FB2038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осуществление индивидуально ориентированной педагогической, психологической, социальной помощи обучающимся;</w:t>
      </w:r>
    </w:p>
    <w:p w:rsidR="00FB2038" w:rsidRDefault="00FB2038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медицинской деятельности;</w:t>
      </w:r>
    </w:p>
    <w:p w:rsidR="00FB2038" w:rsidRDefault="00FB2038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разнообразной массовой работы с обучающимися и родителями (законными представителями) несовершеннолетних обучающихся для отдыха и досуга;</w:t>
      </w:r>
    </w:p>
    <w:p w:rsidR="00FB2038" w:rsidRDefault="00FB2038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фестивалей, выставок, конкурсов, смотров, конференций и иных мероприятий образовательного и просветительского характера;</w:t>
      </w:r>
    </w:p>
    <w:p w:rsidR="00FB2038" w:rsidRDefault="00FD3E26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научной, творческой, инновационной деятельности;</w:t>
      </w:r>
    </w:p>
    <w:p w:rsidR="00FD3E26" w:rsidRDefault="00FD3E26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 по межрегиональному и международному сотрудничеству в сфере образования;</w:t>
      </w:r>
    </w:p>
    <w:p w:rsidR="00FD3E26" w:rsidRDefault="00FD3E26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проживания обучающихся;</w:t>
      </w:r>
    </w:p>
    <w:p w:rsidR="00FD3E26" w:rsidRDefault="00FD3E26" w:rsidP="00A67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обучающихся, проживающих в интернате,</w:t>
      </w:r>
      <w:r w:rsidR="004E201A">
        <w:rPr>
          <w:rFonts w:ascii="Times New Roman" w:hAnsi="Times New Roman" w:cs="Times New Roman"/>
          <w:sz w:val="24"/>
          <w:szCs w:val="24"/>
        </w:rPr>
        <w:t xml:space="preserve"> включая обеспечение обучающихся в соответствии с установленными нормами мягким инвентарем, играми и игрушками, хозяйственным инвентарем, питанием и организацию их хозяйственно-бытового обслуживания.</w:t>
      </w:r>
    </w:p>
    <w:p w:rsidR="00FB2038" w:rsidRDefault="009E5D7B" w:rsidP="00FB2038">
      <w:pPr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данными видами деятельности Учредитель формирует и утверждает муниципальное задание для бюджетного учреждения.</w:t>
      </w:r>
    </w:p>
    <w:p w:rsidR="009E5D7B" w:rsidRPr="00FB2038" w:rsidRDefault="006B2B4B" w:rsidP="00FB2038">
      <w:pPr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виды деятельности, которые бюджетное учреждение вправе осуществлять в соответствии с целями, для достижения которых оно создано, являются исчерпывающими. Бюджетное учреждение не вправе осуществлять виды деятельности, не предусмотренные Уставом школы.</w:t>
      </w:r>
      <w:bookmarkStart w:id="0" w:name="_GoBack"/>
      <w:bookmarkEnd w:id="0"/>
    </w:p>
    <w:sectPr w:rsidR="009E5D7B" w:rsidRPr="00FB2038" w:rsidSect="00B1021B">
      <w:pgSz w:w="11906" w:h="16838"/>
      <w:pgMar w:top="851" w:right="425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D70AC"/>
    <w:multiLevelType w:val="hybridMultilevel"/>
    <w:tmpl w:val="A102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9293F"/>
    <w:multiLevelType w:val="hybridMultilevel"/>
    <w:tmpl w:val="FBE2C4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1B"/>
    <w:rsid w:val="00297061"/>
    <w:rsid w:val="004B68A6"/>
    <w:rsid w:val="004C656C"/>
    <w:rsid w:val="004E201A"/>
    <w:rsid w:val="00613AD3"/>
    <w:rsid w:val="006B2B4B"/>
    <w:rsid w:val="006E5C94"/>
    <w:rsid w:val="00810DA0"/>
    <w:rsid w:val="009E5D7B"/>
    <w:rsid w:val="00A673F0"/>
    <w:rsid w:val="00B1021B"/>
    <w:rsid w:val="00FB2038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3659-07CE-4840-9226-AE2AAE4E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AC0B-AFC5-476B-8C79-0840BB24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2016-02-08T12:16:00Z</dcterms:created>
  <dcterms:modified xsi:type="dcterms:W3CDTF">2016-02-08T15:10:00Z</dcterms:modified>
</cp:coreProperties>
</file>